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0093" w14:textId="77777777" w:rsidR="00EB3A62" w:rsidRPr="00966B72" w:rsidRDefault="00C72096" w:rsidP="009709A3">
      <w:pPr>
        <w:pStyle w:val="pH1Style"/>
        <w:ind w:right="-14"/>
        <w:rPr>
          <w:sz w:val="52"/>
          <w:szCs w:val="52"/>
          <w:lang w:val="ru-RU"/>
        </w:rPr>
      </w:pPr>
      <w:r w:rsidRPr="00966B72">
        <w:rPr>
          <w:rStyle w:val="rH1Style"/>
        </w:rPr>
        <w:t>ПРОФЕССИОНАЛЬНЫЙ СТАНДАРТ</w:t>
      </w:r>
    </w:p>
    <w:p w14:paraId="6C15DDF1" w14:textId="77777777" w:rsidR="00EB3A62" w:rsidRPr="00C72096" w:rsidRDefault="00C72096" w:rsidP="009709A3">
      <w:pPr>
        <w:pStyle w:val="pTitleStyle"/>
        <w:ind w:right="-14"/>
        <w:rPr>
          <w:lang w:val="ru-RU"/>
        </w:rPr>
      </w:pPr>
      <w:r>
        <w:rPr>
          <w:rStyle w:val="rTitleStyle"/>
        </w:rPr>
        <w:t>Врач-клинический цитолог</w:t>
      </w:r>
    </w:p>
    <w:p w14:paraId="1DF05EE3" w14:textId="77777777" w:rsidR="00D879D0" w:rsidRDefault="00D879D0" w:rsidP="009709A3">
      <w:pPr>
        <w:pStyle w:val="pTextStyleCenter"/>
        <w:spacing w:line="240" w:lineRule="auto"/>
        <w:ind w:right="-14"/>
        <w:rPr>
          <w:lang w:val="ru-RU"/>
        </w:rPr>
      </w:pPr>
    </w:p>
    <w:tbl>
      <w:tblPr>
        <w:tblW w:w="0" w:type="auto"/>
        <w:tblInd w:w="7148" w:type="dxa"/>
        <w:tblLayout w:type="fixed"/>
        <w:tblLook w:val="0000" w:firstRow="0" w:lastRow="0" w:firstColumn="0" w:lastColumn="0" w:noHBand="0" w:noVBand="0"/>
      </w:tblPr>
      <w:tblGrid>
        <w:gridCol w:w="2420"/>
      </w:tblGrid>
      <w:tr w:rsidR="00D879D0" w:rsidRPr="00D879D0" w14:paraId="079508A2" w14:textId="77777777" w:rsidTr="00932CF3">
        <w:trPr>
          <w:trHeight w:val="399"/>
        </w:trPr>
        <w:tc>
          <w:tcPr>
            <w:tcW w:w="24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74F984" w14:textId="77777777" w:rsidR="00D879D0" w:rsidRPr="00D879D0" w:rsidRDefault="00D879D0" w:rsidP="00D879D0">
            <w:pPr>
              <w:suppressAutoHyphens/>
              <w:snapToGrid w:val="0"/>
              <w:jc w:val="center"/>
              <w:rPr>
                <w:lang w:val="ru-RU" w:eastAsia="ar-SA"/>
              </w:rPr>
            </w:pPr>
          </w:p>
        </w:tc>
      </w:tr>
      <w:tr w:rsidR="00D879D0" w:rsidRPr="00D879D0" w14:paraId="6A3023EC" w14:textId="77777777" w:rsidTr="00932CF3">
        <w:trPr>
          <w:trHeight w:val="399"/>
        </w:trPr>
        <w:tc>
          <w:tcPr>
            <w:tcW w:w="2420" w:type="dxa"/>
            <w:tcBorders>
              <w:top w:val="single" w:sz="2" w:space="0" w:color="808080"/>
            </w:tcBorders>
            <w:vAlign w:val="center"/>
          </w:tcPr>
          <w:p w14:paraId="7B78F3DB" w14:textId="77777777" w:rsidR="00D879D0" w:rsidRPr="00D879D0" w:rsidRDefault="00D879D0" w:rsidP="00D879D0">
            <w:pPr>
              <w:suppressAutoHyphens/>
              <w:rPr>
                <w:b/>
                <w:sz w:val="20"/>
                <w:szCs w:val="20"/>
                <w:lang w:val="ru-RU" w:eastAsia="ar-SA"/>
              </w:rPr>
            </w:pPr>
            <w:r w:rsidRPr="00D879D0">
              <w:rPr>
                <w:sz w:val="20"/>
                <w:szCs w:val="20"/>
                <w:lang w:val="ru-RU" w:eastAsia="ar-SA"/>
              </w:rPr>
              <w:t>Регистрационный номер</w:t>
            </w:r>
          </w:p>
        </w:tc>
      </w:tr>
    </w:tbl>
    <w:p w14:paraId="53DF0F3E" w14:textId="77777777" w:rsidR="00D879D0" w:rsidRPr="00D879D0" w:rsidRDefault="00D879D0" w:rsidP="003F5F57">
      <w:pPr>
        <w:pStyle w:val="pTextStyleCenter"/>
        <w:spacing w:line="240" w:lineRule="auto"/>
        <w:ind w:right="-14"/>
        <w:rPr>
          <w:lang w:val="ru-RU"/>
        </w:rPr>
      </w:pPr>
    </w:p>
    <w:p w14:paraId="2F5896B0" w14:textId="77777777" w:rsidR="00D879D0" w:rsidRPr="00D879D0" w:rsidRDefault="00D879D0" w:rsidP="003F5F57">
      <w:pPr>
        <w:contextualSpacing/>
        <w:jc w:val="center"/>
        <w:rPr>
          <w:szCs w:val="22"/>
          <w:lang w:val="ru-RU" w:eastAsia="ar-SA"/>
        </w:rPr>
      </w:pPr>
      <w:r w:rsidRPr="00D879D0">
        <w:rPr>
          <w:szCs w:val="22"/>
          <w:lang w:val="ru-RU" w:eastAsia="ar-SA"/>
        </w:rPr>
        <w:t>Содержание</w:t>
      </w:r>
    </w:p>
    <w:p w14:paraId="7499BD9E" w14:textId="77777777" w:rsidR="00961CBC" w:rsidRPr="00D879D0" w:rsidRDefault="00961CBC" w:rsidP="003F5F57">
      <w:pPr>
        <w:ind w:right="-14"/>
        <w:jc w:val="both"/>
        <w:rPr>
          <w:lang w:val="ru-RU"/>
        </w:rPr>
      </w:pPr>
    </w:p>
    <w:p w14:paraId="490C54E1" w14:textId="77777777" w:rsidR="00966B72" w:rsidRDefault="00961CBC" w:rsidP="003F5F57">
      <w:pPr>
        <w:ind w:right="-14"/>
        <w:jc w:val="both"/>
        <w:rPr>
          <w:lang w:val="ru-RU"/>
        </w:rPr>
      </w:pPr>
      <w:r>
        <w:t>I</w:t>
      </w:r>
      <w:r w:rsidR="00966B72">
        <w:rPr>
          <w:lang w:val="ru-RU"/>
        </w:rPr>
        <w:t>. Общие сведения………………………………………………………………………………………....1</w:t>
      </w:r>
    </w:p>
    <w:p w14:paraId="79210697" w14:textId="77777777" w:rsidR="00966B72" w:rsidRDefault="00961CBC" w:rsidP="003F5F57">
      <w:pPr>
        <w:ind w:right="-14"/>
        <w:jc w:val="both"/>
        <w:rPr>
          <w:lang w:val="ru-RU"/>
        </w:rPr>
      </w:pPr>
      <w:r>
        <w:t>II</w:t>
      </w:r>
      <w:r w:rsidRPr="00961CBC">
        <w:rPr>
          <w:lang w:val="ru-RU"/>
        </w:rPr>
        <w:t>. Описание трудовых функций, входящих в профессиональный стандарт (функциональная карта вида</w:t>
      </w:r>
      <w:r w:rsidR="00966B72">
        <w:rPr>
          <w:lang w:val="ru-RU"/>
        </w:rPr>
        <w:t xml:space="preserve"> профессиональной </w:t>
      </w:r>
      <w:proofErr w:type="gramStart"/>
      <w:r w:rsidR="00966B72">
        <w:rPr>
          <w:lang w:val="ru-RU"/>
        </w:rPr>
        <w:t>деятельности)</w:t>
      </w:r>
      <w:r w:rsidR="002406D3">
        <w:rPr>
          <w:lang w:val="ru-RU"/>
        </w:rPr>
        <w:t>…</w:t>
      </w:r>
      <w:proofErr w:type="gramEnd"/>
      <w:r w:rsidR="00966B72">
        <w:rPr>
          <w:lang w:val="ru-RU"/>
        </w:rPr>
        <w:t>……………………………………………………………….</w:t>
      </w:r>
      <w:r w:rsidR="001717B1">
        <w:rPr>
          <w:lang w:val="ru-RU"/>
        </w:rPr>
        <w:t>.</w:t>
      </w:r>
      <w:r w:rsidR="00966B72">
        <w:rPr>
          <w:lang w:val="ru-RU"/>
        </w:rPr>
        <w:t>2</w:t>
      </w:r>
    </w:p>
    <w:p w14:paraId="0306BA4F" w14:textId="77777777" w:rsidR="00966B72" w:rsidRDefault="00961CBC" w:rsidP="003F5F57">
      <w:pPr>
        <w:ind w:right="-14"/>
        <w:jc w:val="both"/>
        <w:rPr>
          <w:lang w:val="ru-RU"/>
        </w:rPr>
      </w:pPr>
      <w:r>
        <w:t>III</w:t>
      </w:r>
      <w:r w:rsidRPr="00961CBC">
        <w:rPr>
          <w:lang w:val="ru-RU"/>
        </w:rPr>
        <w:t xml:space="preserve">. Характеристика </w:t>
      </w:r>
      <w:r w:rsidR="00966B72">
        <w:rPr>
          <w:lang w:val="ru-RU"/>
        </w:rPr>
        <w:t>обобщенных трудовых функци</w:t>
      </w:r>
      <w:r w:rsidR="00387616">
        <w:rPr>
          <w:lang w:val="ru-RU"/>
        </w:rPr>
        <w:t>й</w:t>
      </w:r>
      <w:r w:rsidR="00966B72">
        <w:rPr>
          <w:lang w:val="ru-RU"/>
        </w:rPr>
        <w:t>…………………………………………………..</w:t>
      </w:r>
      <w:r w:rsidR="001717B1">
        <w:rPr>
          <w:lang w:val="ru-RU"/>
        </w:rPr>
        <w:t>.</w:t>
      </w:r>
      <w:r w:rsidR="00966B72">
        <w:rPr>
          <w:lang w:val="ru-RU"/>
        </w:rPr>
        <w:t>3</w:t>
      </w:r>
    </w:p>
    <w:p w14:paraId="34260818" w14:textId="77777777" w:rsidR="00966B72" w:rsidRDefault="00961CBC" w:rsidP="003F5F57">
      <w:pPr>
        <w:ind w:left="425" w:right="-14"/>
        <w:jc w:val="both"/>
        <w:rPr>
          <w:lang w:val="ru-RU"/>
        </w:rPr>
      </w:pPr>
      <w:r w:rsidRPr="00961CBC">
        <w:rPr>
          <w:lang w:val="ru-RU"/>
        </w:rPr>
        <w:t xml:space="preserve">3.1. Обобщенная трудовая функция </w:t>
      </w:r>
      <w:bookmarkStart w:id="0" w:name="_Hlk97577901"/>
      <w:r w:rsidRPr="00961CBC">
        <w:rPr>
          <w:lang w:val="ru-RU"/>
        </w:rPr>
        <w:t>«</w:t>
      </w:r>
      <w:r w:rsidR="00CF5E0C">
        <w:rPr>
          <w:lang w:val="ru-RU"/>
        </w:rPr>
        <w:t xml:space="preserve">Проведение цитологических исследований </w:t>
      </w:r>
      <w:r w:rsidR="00CF5E0C" w:rsidRPr="006A37CD">
        <w:rPr>
          <w:color w:val="000000"/>
          <w:lang w:val="ru-RU"/>
        </w:rPr>
        <w:t>при оказании первичной медико-санитарной помощи, специализированной, в том числе высокотехнологичной,</w:t>
      </w:r>
      <w:r w:rsidR="00CF5E0C">
        <w:rPr>
          <w:color w:val="000000"/>
          <w:lang w:val="ru-RU"/>
        </w:rPr>
        <w:t xml:space="preserve"> </w:t>
      </w:r>
      <w:r w:rsidR="00CF5E0C" w:rsidRPr="00FB015D">
        <w:rPr>
          <w:color w:val="000000"/>
          <w:lang w:val="ru-RU"/>
        </w:rPr>
        <w:t>скорой, в том ч</w:t>
      </w:r>
      <w:r w:rsidR="00CF5E0C">
        <w:rPr>
          <w:color w:val="000000"/>
          <w:lang w:val="ru-RU"/>
        </w:rPr>
        <w:t>исле скорой специализированной медицинской помощи,</w:t>
      </w:r>
      <w:r w:rsidR="00E47632">
        <w:rPr>
          <w:color w:val="000000"/>
          <w:lang w:val="ru-RU"/>
        </w:rPr>
        <w:t xml:space="preserve"> </w:t>
      </w:r>
      <w:r w:rsidR="00CF5E0C">
        <w:rPr>
          <w:color w:val="000000"/>
          <w:lang w:val="ru-RU"/>
        </w:rPr>
        <w:t xml:space="preserve">при </w:t>
      </w:r>
      <w:r w:rsidR="00CF5E0C">
        <w:rPr>
          <w:lang w:val="ru-RU"/>
        </w:rPr>
        <w:t>диспансеризации</w:t>
      </w:r>
      <w:r w:rsidR="00454FAE">
        <w:rPr>
          <w:lang w:val="ru-RU"/>
        </w:rPr>
        <w:t xml:space="preserve"> населения</w:t>
      </w:r>
      <w:r w:rsidR="00CF5E0C">
        <w:rPr>
          <w:lang w:val="ru-RU"/>
        </w:rPr>
        <w:t>, профилактических медицинских осмотрах, скрининге</w:t>
      </w:r>
      <w:r w:rsidRPr="00961CBC">
        <w:rPr>
          <w:lang w:val="ru-RU"/>
        </w:rPr>
        <w:t>»</w:t>
      </w:r>
      <w:bookmarkEnd w:id="0"/>
      <w:r w:rsidR="00966B72">
        <w:rPr>
          <w:lang w:val="ru-RU"/>
        </w:rPr>
        <w:t>……………………</w:t>
      </w:r>
      <w:r w:rsidR="004B627E">
        <w:rPr>
          <w:lang w:val="ru-RU"/>
        </w:rPr>
        <w:t>…</w:t>
      </w:r>
      <w:r w:rsidR="00454FAE">
        <w:rPr>
          <w:lang w:val="ru-RU"/>
        </w:rPr>
        <w:t>…………………………………………………………………….</w:t>
      </w:r>
      <w:r w:rsidR="00966B72">
        <w:rPr>
          <w:lang w:val="ru-RU"/>
        </w:rPr>
        <w:t>3</w:t>
      </w:r>
    </w:p>
    <w:p w14:paraId="32115EAF" w14:textId="77777777" w:rsidR="00961CBC" w:rsidRPr="005C6A7F" w:rsidRDefault="00961CBC" w:rsidP="003F5F57">
      <w:pPr>
        <w:ind w:right="-14" w:firstLine="426"/>
        <w:jc w:val="both"/>
        <w:rPr>
          <w:lang w:val="ru-RU"/>
        </w:rPr>
      </w:pPr>
      <w:r w:rsidRPr="00961CBC">
        <w:rPr>
          <w:lang w:val="ru-RU"/>
        </w:rPr>
        <w:t xml:space="preserve">3.2. Обобщенная трудовая функция </w:t>
      </w:r>
      <w:bookmarkStart w:id="1" w:name="_Hlk97578034"/>
      <w:r w:rsidRPr="00961CBC">
        <w:rPr>
          <w:lang w:val="ru-RU"/>
        </w:rPr>
        <w:t xml:space="preserve">«Организация </w:t>
      </w:r>
      <w:r w:rsidR="008313FA">
        <w:rPr>
          <w:lang w:val="ru-RU"/>
        </w:rPr>
        <w:t>деятельности</w:t>
      </w:r>
      <w:r w:rsidRPr="00961CBC">
        <w:rPr>
          <w:lang w:val="ru-RU"/>
        </w:rPr>
        <w:t xml:space="preserve"> цитологической </w:t>
      </w:r>
      <w:proofErr w:type="gramStart"/>
      <w:r w:rsidRPr="00961CBC">
        <w:rPr>
          <w:lang w:val="ru-RU"/>
        </w:rPr>
        <w:t>лаборатории»</w:t>
      </w:r>
      <w:bookmarkEnd w:id="1"/>
      <w:r w:rsidR="008313FA">
        <w:rPr>
          <w:lang w:val="ru-RU"/>
        </w:rPr>
        <w:t>…</w:t>
      </w:r>
      <w:proofErr w:type="gramEnd"/>
      <w:r w:rsidR="008313FA">
        <w:rPr>
          <w:lang w:val="ru-RU"/>
        </w:rPr>
        <w:t>……………………………………………………………………………………...</w:t>
      </w:r>
      <w:r w:rsidR="00EE0B4F">
        <w:rPr>
          <w:lang w:val="ru-RU"/>
        </w:rPr>
        <w:t>.</w:t>
      </w:r>
      <w:r w:rsidR="005C6A7F">
        <w:rPr>
          <w:lang w:val="ru-RU"/>
        </w:rPr>
        <w:t>…..1</w:t>
      </w:r>
      <w:r w:rsidR="005C6A7F" w:rsidRPr="005C6A7F">
        <w:rPr>
          <w:lang w:val="ru-RU"/>
        </w:rPr>
        <w:t>0</w:t>
      </w:r>
    </w:p>
    <w:p w14:paraId="5F6A2182" w14:textId="77777777" w:rsidR="00961CBC" w:rsidRPr="00961CBC" w:rsidRDefault="00961CBC" w:rsidP="003F5F57">
      <w:pPr>
        <w:ind w:right="-14"/>
        <w:jc w:val="both"/>
        <w:rPr>
          <w:lang w:val="ru-RU"/>
        </w:rPr>
      </w:pPr>
      <w:r>
        <w:t>IV</w:t>
      </w:r>
      <w:r w:rsidRPr="00961CBC">
        <w:rPr>
          <w:lang w:val="ru-RU"/>
        </w:rPr>
        <w:t>. Сведения об организациях – разработчиках профессионального стандарта</w:t>
      </w:r>
      <w:r w:rsidR="005C6A7F">
        <w:rPr>
          <w:lang w:val="ru-RU"/>
        </w:rPr>
        <w:t>…………………….20</w:t>
      </w:r>
      <w:r w:rsidRPr="00961CBC">
        <w:rPr>
          <w:lang w:val="ru-RU"/>
        </w:rPr>
        <w:tab/>
      </w:r>
    </w:p>
    <w:p w14:paraId="05947270" w14:textId="77777777" w:rsidR="00850DC9" w:rsidRPr="00850DC9" w:rsidRDefault="00850DC9" w:rsidP="003F5F57">
      <w:pPr>
        <w:tabs>
          <w:tab w:val="num" w:pos="432"/>
        </w:tabs>
        <w:suppressAutoHyphens/>
        <w:ind w:left="432" w:hanging="432"/>
        <w:outlineLvl w:val="0"/>
        <w:rPr>
          <w:b/>
          <w:bCs/>
          <w:sz w:val="28"/>
          <w:szCs w:val="28"/>
          <w:lang w:val="ru-RU" w:eastAsia="ar-SA"/>
        </w:rPr>
      </w:pPr>
      <w:bookmarkStart w:id="2" w:name="_Toc521681723"/>
      <w:r w:rsidRPr="00850DC9">
        <w:rPr>
          <w:b/>
          <w:bCs/>
          <w:sz w:val="28"/>
          <w:szCs w:val="28"/>
          <w:lang w:eastAsia="ar-SA"/>
        </w:rPr>
        <w:t>I</w:t>
      </w:r>
      <w:r w:rsidRPr="00850DC9">
        <w:rPr>
          <w:b/>
          <w:bCs/>
          <w:sz w:val="28"/>
          <w:szCs w:val="28"/>
          <w:lang w:val="ru-RU" w:eastAsia="ar-SA"/>
        </w:rPr>
        <w:t>. Общие сведения</w:t>
      </w:r>
      <w:bookmarkEnd w:id="2"/>
    </w:p>
    <w:p w14:paraId="2AF6EFFB" w14:textId="77777777" w:rsidR="00850DC9" w:rsidRPr="00850DC9" w:rsidRDefault="00850DC9" w:rsidP="003F5F57">
      <w:pPr>
        <w:suppressAutoHyphens/>
        <w:rPr>
          <w:sz w:val="22"/>
          <w:szCs w:val="22"/>
          <w:lang w:val="ru-RU" w:eastAsia="ar-SA"/>
        </w:rPr>
      </w:pPr>
    </w:p>
    <w:tbl>
      <w:tblPr>
        <w:tblW w:w="4994" w:type="pct"/>
        <w:tblLook w:val="0000" w:firstRow="0" w:lastRow="0" w:firstColumn="0" w:lastColumn="0" w:noHBand="0" w:noVBand="0"/>
      </w:tblPr>
      <w:tblGrid>
        <w:gridCol w:w="8015"/>
        <w:gridCol w:w="648"/>
        <w:gridCol w:w="1524"/>
      </w:tblGrid>
      <w:tr w:rsidR="00850DC9" w:rsidRPr="00DA6B23" w14:paraId="1BD61EC9" w14:textId="77777777" w:rsidTr="00932CF3">
        <w:trPr>
          <w:trHeight w:val="20"/>
        </w:trPr>
        <w:tc>
          <w:tcPr>
            <w:tcW w:w="3934" w:type="pct"/>
            <w:tcBorders>
              <w:bottom w:val="single" w:sz="4" w:space="0" w:color="808080"/>
            </w:tcBorders>
          </w:tcPr>
          <w:p w14:paraId="5E6139FD" w14:textId="77777777" w:rsidR="00850DC9" w:rsidRPr="00850DC9" w:rsidRDefault="00850DC9" w:rsidP="003F5F57">
            <w:pPr>
              <w:suppressAutoHyphens/>
              <w:snapToGrid w:val="0"/>
              <w:rPr>
                <w:lang w:val="ru-RU" w:eastAsia="ar-SA"/>
              </w:rPr>
            </w:pPr>
            <w:r w:rsidRPr="00850DC9">
              <w:rPr>
                <w:lang w:val="ru-RU" w:eastAsia="ar-SA"/>
              </w:rPr>
              <w:t xml:space="preserve">Врачебная практика с применением </w:t>
            </w:r>
            <w:r>
              <w:rPr>
                <w:lang w:val="ru-RU" w:eastAsia="ar-SA"/>
              </w:rPr>
              <w:t xml:space="preserve">цитологических </w:t>
            </w:r>
            <w:r w:rsidRPr="00850DC9">
              <w:rPr>
                <w:lang w:val="ru-RU" w:eastAsia="ar-SA"/>
              </w:rPr>
              <w:t xml:space="preserve">методов диагностики </w:t>
            </w:r>
          </w:p>
        </w:tc>
        <w:tc>
          <w:tcPr>
            <w:tcW w:w="318" w:type="pct"/>
            <w:tcBorders>
              <w:bottom w:val="single" w:sz="4" w:space="0" w:color="808080"/>
              <w:right w:val="single" w:sz="4" w:space="0" w:color="808080"/>
            </w:tcBorders>
          </w:tcPr>
          <w:p w14:paraId="52FA7587" w14:textId="77777777" w:rsidR="00850DC9" w:rsidRPr="00850DC9" w:rsidRDefault="00850DC9" w:rsidP="003F5F57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B94FB" w14:textId="77777777" w:rsidR="00850DC9" w:rsidRPr="00850DC9" w:rsidRDefault="00850DC9" w:rsidP="003F5F57">
            <w:pPr>
              <w:suppressAutoHyphens/>
              <w:snapToGrid w:val="0"/>
              <w:jc w:val="center"/>
              <w:rPr>
                <w:sz w:val="12"/>
                <w:szCs w:val="12"/>
                <w:lang w:val="ru-RU" w:eastAsia="ar-SA"/>
              </w:rPr>
            </w:pPr>
          </w:p>
          <w:p w14:paraId="390F5253" w14:textId="77777777" w:rsidR="00850DC9" w:rsidRPr="00850DC9" w:rsidRDefault="00850DC9" w:rsidP="003F5F57">
            <w:pPr>
              <w:suppressAutoHyphens/>
              <w:snapToGrid w:val="0"/>
              <w:jc w:val="center"/>
              <w:rPr>
                <w:lang w:val="ru-RU" w:eastAsia="ar-SA"/>
              </w:rPr>
            </w:pPr>
          </w:p>
        </w:tc>
      </w:tr>
      <w:tr w:rsidR="00850DC9" w:rsidRPr="00850DC9" w14:paraId="055F0697" w14:textId="77777777" w:rsidTr="00932CF3">
        <w:trPr>
          <w:trHeight w:val="113"/>
        </w:trPr>
        <w:tc>
          <w:tcPr>
            <w:tcW w:w="3934" w:type="pct"/>
            <w:tcBorders>
              <w:top w:val="single" w:sz="4" w:space="0" w:color="808080"/>
            </w:tcBorders>
          </w:tcPr>
          <w:p w14:paraId="0067B654" w14:textId="77777777" w:rsidR="00850DC9" w:rsidRPr="00850DC9" w:rsidRDefault="00850DC9" w:rsidP="003F5F57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850DC9">
              <w:rPr>
                <w:sz w:val="20"/>
                <w:szCs w:val="20"/>
                <w:lang w:val="ru-RU" w:eastAsia="ar-SA"/>
              </w:rPr>
              <w:t>(наименование вида профессиональной деятельности)</w:t>
            </w:r>
          </w:p>
        </w:tc>
        <w:tc>
          <w:tcPr>
            <w:tcW w:w="318" w:type="pct"/>
            <w:tcBorders>
              <w:top w:val="single" w:sz="4" w:space="0" w:color="808080"/>
            </w:tcBorders>
          </w:tcPr>
          <w:p w14:paraId="25CA5590" w14:textId="77777777" w:rsidR="00850DC9" w:rsidRPr="00850DC9" w:rsidRDefault="00850DC9" w:rsidP="003F5F57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5E412CC2" w14:textId="77777777" w:rsidR="00850DC9" w:rsidRPr="00850DC9" w:rsidRDefault="00850DC9" w:rsidP="003F5F57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 w:rsidRPr="00850DC9">
              <w:rPr>
                <w:sz w:val="20"/>
                <w:szCs w:val="20"/>
                <w:lang w:val="ru-RU" w:eastAsia="ar-SA"/>
              </w:rPr>
              <w:t>Код</w:t>
            </w:r>
          </w:p>
        </w:tc>
      </w:tr>
    </w:tbl>
    <w:p w14:paraId="298C88DA" w14:textId="77777777" w:rsidR="00850DC9" w:rsidRPr="00850DC9" w:rsidRDefault="00850DC9" w:rsidP="003F5F57">
      <w:pPr>
        <w:suppressAutoHyphens/>
        <w:rPr>
          <w:szCs w:val="22"/>
          <w:lang w:val="ru-RU" w:eastAsia="ar-SA"/>
        </w:rPr>
      </w:pPr>
    </w:p>
    <w:p w14:paraId="0F6ADD4D" w14:textId="77777777" w:rsidR="00850DC9" w:rsidRPr="00850DC9" w:rsidRDefault="007406DB" w:rsidP="003F5F57">
      <w:pPr>
        <w:suppressAutoHyphens/>
        <w:rPr>
          <w:lang w:val="ru-RU" w:eastAsia="ar-SA"/>
        </w:rPr>
      </w:pPr>
      <w:r>
        <w:rPr>
          <w:lang w:val="ru-RU" w:eastAsia="ar-SA"/>
        </w:rPr>
        <w:t xml:space="preserve">  </w:t>
      </w:r>
      <w:r w:rsidR="00850DC9" w:rsidRPr="00850DC9">
        <w:rPr>
          <w:lang w:val="ru-RU" w:eastAsia="ar-SA"/>
        </w:rPr>
        <w:t>Основная цель вида профессиональной деятельности:</w:t>
      </w:r>
    </w:p>
    <w:p w14:paraId="11B89F1A" w14:textId="77777777" w:rsidR="00850DC9" w:rsidRPr="00850DC9" w:rsidRDefault="00850DC9" w:rsidP="003F5F57">
      <w:pPr>
        <w:suppressAutoHyphens/>
        <w:rPr>
          <w:sz w:val="22"/>
          <w:szCs w:val="22"/>
          <w:lang w:val="ru-RU"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4"/>
      </w:tblGrid>
      <w:tr w:rsidR="00850DC9" w:rsidRPr="00DA6B23" w14:paraId="42441A32" w14:textId="77777777" w:rsidTr="00932CF3">
        <w:trPr>
          <w:trHeight w:val="659"/>
        </w:trPr>
        <w:tc>
          <w:tcPr>
            <w:tcW w:w="5000" w:type="pct"/>
          </w:tcPr>
          <w:p w14:paraId="72BC70E6" w14:textId="77777777" w:rsidR="00850DC9" w:rsidRPr="00850DC9" w:rsidRDefault="00D969CB" w:rsidP="003F5F57">
            <w:pPr>
              <w:suppressAutoHyphens/>
              <w:snapToGrid w:val="0"/>
              <w:rPr>
                <w:lang w:val="ru-RU" w:eastAsia="ar-SA"/>
              </w:rPr>
            </w:pPr>
            <w:bookmarkStart w:id="3" w:name="_Hlk97577028"/>
            <w:r w:rsidRPr="00BF6D9A">
              <w:rPr>
                <w:lang w:val="ru-RU" w:eastAsia="ar-SA"/>
              </w:rPr>
              <w:t>Проведение цитологических исследований для определения диагноза заболевания, лечебной тактики</w:t>
            </w:r>
            <w:r w:rsidR="00B7438C">
              <w:rPr>
                <w:lang w:val="ru-RU" w:eastAsia="ar-SA"/>
              </w:rPr>
              <w:t xml:space="preserve"> и </w:t>
            </w:r>
            <w:r w:rsidRPr="00BF6D9A">
              <w:rPr>
                <w:lang w:val="ru-RU" w:eastAsia="ar-SA"/>
              </w:rPr>
              <w:t>прогноза заболевания, проведения скрининга рака шейки матки и других мероприятий, направленных на снижение заболеваемости и смертности от онкологических заболеваний</w:t>
            </w:r>
            <w:r w:rsidR="00850DC9" w:rsidRPr="00BF6D9A">
              <w:rPr>
                <w:lang w:val="ru-RU" w:eastAsia="ar-SA"/>
              </w:rPr>
              <w:t xml:space="preserve"> </w:t>
            </w:r>
            <w:bookmarkEnd w:id="3"/>
          </w:p>
        </w:tc>
      </w:tr>
    </w:tbl>
    <w:p w14:paraId="49ADC6B5" w14:textId="77777777" w:rsidR="003F5F57" w:rsidRPr="00EC4BF8" w:rsidRDefault="003F5F57" w:rsidP="003F5F57">
      <w:pPr>
        <w:pStyle w:val="pTitleStyleLeft"/>
        <w:spacing w:before="0" w:after="0" w:line="240" w:lineRule="auto"/>
        <w:ind w:right="-14"/>
        <w:rPr>
          <w:lang w:val="ru-RU"/>
        </w:rPr>
      </w:pPr>
    </w:p>
    <w:p w14:paraId="2AACDFBA" w14:textId="77777777" w:rsidR="00EB3A62" w:rsidRDefault="00C72096" w:rsidP="003F5F57">
      <w:pPr>
        <w:pStyle w:val="pTitleStyleLeft"/>
        <w:spacing w:before="0" w:after="0" w:line="240" w:lineRule="auto"/>
        <w:ind w:right="-14"/>
      </w:pPr>
      <w:proofErr w:type="spellStart"/>
      <w:r w:rsidRPr="001B0A7E">
        <w:t>Группа</w:t>
      </w:r>
      <w:proofErr w:type="spellEnd"/>
      <w:r w:rsidRPr="001B0A7E">
        <w:t xml:space="preserve"> </w:t>
      </w:r>
      <w:proofErr w:type="spellStart"/>
      <w:r w:rsidRPr="001B0A7E">
        <w:t>занятий</w:t>
      </w:r>
      <w:proofErr w:type="spellEnd"/>
      <w:r w:rsidRPr="001B0A7E">
        <w:t>:</w:t>
      </w:r>
    </w:p>
    <w:p w14:paraId="450FB178" w14:textId="77777777" w:rsidR="003F5F57" w:rsidRPr="001B0A7E" w:rsidRDefault="003F5F57" w:rsidP="003F5F57">
      <w:pPr>
        <w:pStyle w:val="pTitleStyleLeft"/>
        <w:spacing w:before="0" w:after="0" w:line="240" w:lineRule="auto"/>
        <w:ind w:right="-14"/>
      </w:pPr>
    </w:p>
    <w:tbl>
      <w:tblPr>
        <w:tblW w:w="1015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3686"/>
        <w:gridCol w:w="1701"/>
        <w:gridCol w:w="3118"/>
      </w:tblGrid>
      <w:tr w:rsidR="00EB3A62" w:rsidRPr="001B0A7E" w14:paraId="495655DF" w14:textId="77777777" w:rsidTr="00EE0B4F">
        <w:tc>
          <w:tcPr>
            <w:tcW w:w="164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6182CB4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</w:pPr>
            <w:r w:rsidRPr="001B0A7E">
              <w:t>1342</w:t>
            </w:r>
          </w:p>
        </w:tc>
        <w:tc>
          <w:tcPr>
            <w:tcW w:w="36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779C47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  <w:rPr>
                <w:lang w:val="ru-RU"/>
              </w:rPr>
            </w:pPr>
            <w:r w:rsidRPr="001B0A7E">
              <w:rPr>
                <w:lang w:val="ru-RU"/>
              </w:rPr>
              <w:t>Руководители служб в сфере здравоохранения</w:t>
            </w: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FB3340C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</w:pPr>
            <w:r w:rsidRPr="001B0A7E">
              <w:t>2212</w:t>
            </w:r>
          </w:p>
        </w:tc>
        <w:tc>
          <w:tcPr>
            <w:tcW w:w="31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E08B8D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 w:rsidRPr="001B0A7E">
              <w:t>Врачи-специалисты</w:t>
            </w:r>
            <w:proofErr w:type="spellEnd"/>
          </w:p>
        </w:tc>
      </w:tr>
      <w:tr w:rsidR="00CB7990" w:rsidRPr="001B0A7E" w14:paraId="31FE7A02" w14:textId="77777777" w:rsidTr="00EE0B4F">
        <w:tc>
          <w:tcPr>
            <w:tcW w:w="1645" w:type="dxa"/>
          </w:tcPr>
          <w:p w14:paraId="102927F4" w14:textId="77777777" w:rsidR="00CB7990" w:rsidRPr="0037448E" w:rsidRDefault="00CB7990" w:rsidP="003F5F57">
            <w:pPr>
              <w:pStyle w:val="pDescStyleCenter"/>
              <w:spacing w:line="240" w:lineRule="auto"/>
              <w:ind w:right="-14"/>
              <w:jc w:val="left"/>
              <w:rPr>
                <w:sz w:val="20"/>
                <w:szCs w:val="20"/>
                <w:lang w:val="ru-RU"/>
              </w:rPr>
            </w:pPr>
            <w:r w:rsidRPr="00D44D64">
              <w:rPr>
                <w:sz w:val="20"/>
                <w:szCs w:val="20"/>
              </w:rPr>
              <w:t>(</w:t>
            </w:r>
            <w:proofErr w:type="spellStart"/>
            <w:r w:rsidRPr="00D44D64">
              <w:rPr>
                <w:sz w:val="20"/>
                <w:szCs w:val="20"/>
              </w:rPr>
              <w:t>код</w:t>
            </w:r>
            <w:proofErr w:type="spellEnd"/>
            <w:r w:rsidRPr="00D44D64">
              <w:rPr>
                <w:sz w:val="20"/>
                <w:szCs w:val="20"/>
              </w:rPr>
              <w:t xml:space="preserve"> ОКЗ</w:t>
            </w:r>
            <w:r w:rsidRPr="00D44D64">
              <w:rPr>
                <w:rStyle w:val="ae"/>
                <w:sz w:val="20"/>
                <w:szCs w:val="20"/>
              </w:rPr>
              <w:endnoteReference w:id="1"/>
            </w:r>
            <w:r w:rsidRPr="00D44D64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15EE6A40" w14:textId="77777777" w:rsidR="00CB7990" w:rsidRPr="001B0A7E" w:rsidRDefault="00CB7990" w:rsidP="003F5F57">
            <w:pPr>
              <w:pStyle w:val="pDescStyleCenter"/>
              <w:spacing w:line="240" w:lineRule="auto"/>
              <w:ind w:right="-14"/>
            </w:pPr>
            <w:r w:rsidRPr="00D44D64">
              <w:rPr>
                <w:sz w:val="20"/>
                <w:szCs w:val="20"/>
              </w:rPr>
              <w:t>(</w:t>
            </w:r>
            <w:proofErr w:type="spellStart"/>
            <w:r w:rsidRPr="00D44D64">
              <w:rPr>
                <w:sz w:val="20"/>
                <w:szCs w:val="20"/>
              </w:rPr>
              <w:t>наименование</w:t>
            </w:r>
            <w:proofErr w:type="spellEnd"/>
            <w:r w:rsidRPr="00D44D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66ECBF9" w14:textId="77777777" w:rsidR="00CB7990" w:rsidRPr="001B0A7E" w:rsidRDefault="00CB7990" w:rsidP="003F5F57">
            <w:pPr>
              <w:pStyle w:val="pDescStyleCenter"/>
              <w:spacing w:line="240" w:lineRule="auto"/>
              <w:ind w:right="-14"/>
            </w:pPr>
            <w:r w:rsidRPr="00D44D64">
              <w:rPr>
                <w:sz w:val="20"/>
                <w:szCs w:val="20"/>
              </w:rPr>
              <w:t>(</w:t>
            </w:r>
            <w:proofErr w:type="spellStart"/>
            <w:r w:rsidRPr="00D44D64">
              <w:rPr>
                <w:sz w:val="20"/>
                <w:szCs w:val="20"/>
              </w:rPr>
              <w:t>код</w:t>
            </w:r>
            <w:proofErr w:type="spellEnd"/>
            <w:r w:rsidRPr="00D44D64"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3118" w:type="dxa"/>
          </w:tcPr>
          <w:p w14:paraId="13940E8A" w14:textId="77777777" w:rsidR="00CB7990" w:rsidRPr="001B0A7E" w:rsidRDefault="00CB7990" w:rsidP="003F5F57">
            <w:pPr>
              <w:pStyle w:val="pDescStyleCenter"/>
              <w:spacing w:line="240" w:lineRule="auto"/>
              <w:ind w:right="-14"/>
            </w:pPr>
            <w:r w:rsidRPr="00D44D64">
              <w:rPr>
                <w:sz w:val="20"/>
                <w:szCs w:val="20"/>
              </w:rPr>
              <w:t>(</w:t>
            </w:r>
            <w:proofErr w:type="spellStart"/>
            <w:r w:rsidRPr="00D44D64">
              <w:rPr>
                <w:sz w:val="20"/>
                <w:szCs w:val="20"/>
              </w:rPr>
              <w:t>наименование</w:t>
            </w:r>
            <w:proofErr w:type="spellEnd"/>
            <w:r w:rsidRPr="00D44D64">
              <w:rPr>
                <w:sz w:val="20"/>
                <w:szCs w:val="20"/>
              </w:rPr>
              <w:t>)</w:t>
            </w:r>
          </w:p>
        </w:tc>
      </w:tr>
    </w:tbl>
    <w:p w14:paraId="0A9B6935" w14:textId="77777777" w:rsidR="003F5F57" w:rsidRDefault="003F5F57" w:rsidP="003F5F57">
      <w:pPr>
        <w:pStyle w:val="pTitleStyleLeft"/>
        <w:spacing w:before="0" w:after="0" w:line="240" w:lineRule="auto"/>
        <w:ind w:right="-14"/>
        <w:rPr>
          <w:lang w:val="ru-RU"/>
        </w:rPr>
      </w:pPr>
    </w:p>
    <w:p w14:paraId="071FDEDD" w14:textId="77777777" w:rsidR="00EB3A62" w:rsidRDefault="00C72096" w:rsidP="003F5F57">
      <w:pPr>
        <w:pStyle w:val="pTitleStyleLeft"/>
        <w:spacing w:before="0" w:after="0" w:line="240" w:lineRule="auto"/>
        <w:ind w:right="-14"/>
        <w:rPr>
          <w:lang w:val="ru-RU"/>
        </w:rPr>
      </w:pPr>
      <w:r w:rsidRPr="001B0A7E">
        <w:rPr>
          <w:lang w:val="ru-RU"/>
        </w:rPr>
        <w:t>Отнесение к видам экономической деятельности:</w:t>
      </w:r>
    </w:p>
    <w:p w14:paraId="6CB57822" w14:textId="77777777" w:rsidR="003F5F57" w:rsidRPr="001B0A7E" w:rsidRDefault="003F5F57" w:rsidP="003F5F57">
      <w:pPr>
        <w:pStyle w:val="pTitleStyleLeft"/>
        <w:spacing w:before="0" w:after="0" w:line="240" w:lineRule="auto"/>
        <w:ind w:right="-14"/>
        <w:rPr>
          <w:lang w:val="ru-RU"/>
        </w:rPr>
      </w:pPr>
    </w:p>
    <w:tbl>
      <w:tblPr>
        <w:tblW w:w="1015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8079"/>
      </w:tblGrid>
      <w:tr w:rsidR="00EB3A62" w:rsidRPr="001B0A7E" w14:paraId="25825B4C" w14:textId="77777777" w:rsidTr="00EE0B4F">
        <w:tc>
          <w:tcPr>
            <w:tcW w:w="207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8CEA4DE" w14:textId="77777777" w:rsidR="00EB3A62" w:rsidRPr="001B0A7E" w:rsidRDefault="00C72096" w:rsidP="003F5F57">
            <w:pPr>
              <w:pStyle w:val="a5"/>
              <w:ind w:right="-14"/>
            </w:pPr>
            <w:r w:rsidRPr="001B0A7E">
              <w:t>86.1</w:t>
            </w:r>
            <w:r w:rsidR="000C1935" w:rsidRPr="001B0A7E">
              <w:t>0</w:t>
            </w:r>
          </w:p>
        </w:tc>
        <w:tc>
          <w:tcPr>
            <w:tcW w:w="807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A979D81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 w:rsidRPr="001B0A7E">
              <w:t>Деятельность</w:t>
            </w:r>
            <w:proofErr w:type="spellEnd"/>
            <w:r w:rsidRPr="001B0A7E">
              <w:t xml:space="preserve"> </w:t>
            </w:r>
            <w:proofErr w:type="spellStart"/>
            <w:r w:rsidRPr="001B0A7E">
              <w:t>больничных</w:t>
            </w:r>
            <w:proofErr w:type="spellEnd"/>
            <w:r w:rsidRPr="001B0A7E">
              <w:t xml:space="preserve"> </w:t>
            </w:r>
            <w:proofErr w:type="spellStart"/>
            <w:r w:rsidRPr="001B0A7E">
              <w:t>организаций</w:t>
            </w:r>
            <w:proofErr w:type="spellEnd"/>
          </w:p>
        </w:tc>
      </w:tr>
      <w:tr w:rsidR="00EB3A62" w:rsidRPr="001B0A7E" w14:paraId="21BE9637" w14:textId="77777777" w:rsidTr="00EE0B4F">
        <w:tc>
          <w:tcPr>
            <w:tcW w:w="207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F528C9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</w:pPr>
            <w:r w:rsidRPr="001B0A7E">
              <w:t>86.22</w:t>
            </w:r>
          </w:p>
        </w:tc>
        <w:tc>
          <w:tcPr>
            <w:tcW w:w="807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C2A6703" w14:textId="77777777" w:rsidR="00EB3A62" w:rsidRPr="001B0A7E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 w:rsidRPr="001B0A7E">
              <w:t>Специальная</w:t>
            </w:r>
            <w:proofErr w:type="spellEnd"/>
            <w:r w:rsidRPr="001B0A7E">
              <w:t xml:space="preserve"> </w:t>
            </w:r>
            <w:proofErr w:type="spellStart"/>
            <w:r w:rsidRPr="001B0A7E">
              <w:t>врачебная</w:t>
            </w:r>
            <w:proofErr w:type="spellEnd"/>
            <w:r w:rsidRPr="001B0A7E">
              <w:t xml:space="preserve"> </w:t>
            </w:r>
            <w:proofErr w:type="spellStart"/>
            <w:r w:rsidRPr="001B0A7E">
              <w:t>практика</w:t>
            </w:r>
            <w:proofErr w:type="spellEnd"/>
          </w:p>
        </w:tc>
      </w:tr>
      <w:tr w:rsidR="00CB7990" w:rsidRPr="001B0A7E" w14:paraId="739DC800" w14:textId="77777777" w:rsidTr="00EE0B4F">
        <w:tc>
          <w:tcPr>
            <w:tcW w:w="2071" w:type="dxa"/>
          </w:tcPr>
          <w:p w14:paraId="27957155" w14:textId="77777777" w:rsidR="00CB7990" w:rsidRPr="001B0A7E" w:rsidRDefault="00CB7990" w:rsidP="003F5F57">
            <w:pPr>
              <w:pStyle w:val="pDescStyleCenter"/>
              <w:spacing w:line="240" w:lineRule="auto"/>
              <w:ind w:right="-14"/>
              <w:jc w:val="left"/>
            </w:pPr>
            <w:r w:rsidRPr="0043115C">
              <w:rPr>
                <w:sz w:val="20"/>
              </w:rPr>
              <w:t>(</w:t>
            </w:r>
            <w:proofErr w:type="spellStart"/>
            <w:r w:rsidRPr="0043115C">
              <w:rPr>
                <w:sz w:val="20"/>
              </w:rPr>
              <w:t>код</w:t>
            </w:r>
            <w:proofErr w:type="spellEnd"/>
            <w:r w:rsidRPr="0043115C">
              <w:rPr>
                <w:sz w:val="20"/>
              </w:rPr>
              <w:t xml:space="preserve"> ОКВЭД</w:t>
            </w:r>
            <w:r w:rsidRPr="0043115C">
              <w:rPr>
                <w:rStyle w:val="ae"/>
                <w:sz w:val="20"/>
              </w:rPr>
              <w:endnoteReference w:id="2"/>
            </w:r>
            <w:r w:rsidRPr="0043115C">
              <w:rPr>
                <w:sz w:val="20"/>
              </w:rPr>
              <w:t>)</w:t>
            </w:r>
          </w:p>
        </w:tc>
        <w:tc>
          <w:tcPr>
            <w:tcW w:w="8079" w:type="dxa"/>
          </w:tcPr>
          <w:p w14:paraId="2B2989F2" w14:textId="77777777" w:rsidR="00CB7990" w:rsidRPr="001B0A7E" w:rsidRDefault="00CB7990" w:rsidP="003F5F57">
            <w:pPr>
              <w:pStyle w:val="pDescStyleCenter"/>
              <w:spacing w:line="240" w:lineRule="auto"/>
              <w:ind w:right="-14"/>
            </w:pPr>
            <w:r w:rsidRPr="0043115C">
              <w:rPr>
                <w:sz w:val="20"/>
              </w:rPr>
              <w:t>(</w:t>
            </w:r>
            <w:proofErr w:type="spellStart"/>
            <w:r w:rsidRPr="0043115C">
              <w:rPr>
                <w:sz w:val="20"/>
              </w:rPr>
              <w:t>наименование</w:t>
            </w:r>
            <w:proofErr w:type="spellEnd"/>
            <w:r w:rsidRPr="0043115C">
              <w:rPr>
                <w:sz w:val="20"/>
              </w:rPr>
              <w:t xml:space="preserve"> </w:t>
            </w:r>
            <w:proofErr w:type="spellStart"/>
            <w:r w:rsidRPr="0043115C">
              <w:rPr>
                <w:sz w:val="20"/>
              </w:rPr>
              <w:t>вида</w:t>
            </w:r>
            <w:proofErr w:type="spellEnd"/>
            <w:r w:rsidRPr="0043115C">
              <w:rPr>
                <w:sz w:val="20"/>
              </w:rPr>
              <w:t xml:space="preserve"> </w:t>
            </w:r>
            <w:proofErr w:type="spellStart"/>
            <w:r w:rsidRPr="0043115C">
              <w:rPr>
                <w:sz w:val="20"/>
              </w:rPr>
              <w:t>экономической</w:t>
            </w:r>
            <w:proofErr w:type="spellEnd"/>
            <w:r w:rsidRPr="0043115C">
              <w:rPr>
                <w:sz w:val="20"/>
              </w:rPr>
              <w:t xml:space="preserve"> </w:t>
            </w:r>
            <w:proofErr w:type="spellStart"/>
            <w:r w:rsidRPr="0043115C">
              <w:rPr>
                <w:sz w:val="20"/>
              </w:rPr>
              <w:t>деятельности</w:t>
            </w:r>
            <w:proofErr w:type="spellEnd"/>
            <w:r w:rsidRPr="0043115C">
              <w:rPr>
                <w:sz w:val="20"/>
              </w:rPr>
              <w:t>)</w:t>
            </w:r>
          </w:p>
        </w:tc>
      </w:tr>
    </w:tbl>
    <w:p w14:paraId="070EA5F5" w14:textId="77777777" w:rsidR="00EB3A62" w:rsidRDefault="00EB3A62" w:rsidP="003F5F57">
      <w:pPr>
        <w:ind w:right="-14"/>
        <w:sectPr w:rsidR="00EB3A62" w:rsidSect="00966B72">
          <w:headerReference w:type="default" r:id="rId8"/>
          <w:endnotePr>
            <w:numFmt w:val="decimal"/>
          </w:endnotePr>
          <w:pgSz w:w="11905" w:h="16837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58016884" w14:textId="77777777" w:rsidR="00EB3A62" w:rsidRDefault="00C72096" w:rsidP="003F5F57">
      <w:pPr>
        <w:pStyle w:val="1"/>
        <w:spacing w:before="0" w:after="0"/>
        <w:ind w:right="-14"/>
        <w:jc w:val="center"/>
      </w:pPr>
      <w:bookmarkStart w:id="4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491378DA" w14:textId="77777777" w:rsidR="00D879D0" w:rsidRDefault="00D879D0" w:rsidP="003F5F57">
      <w:pPr>
        <w:pStyle w:val="1"/>
        <w:spacing w:before="0" w:after="0"/>
        <w:ind w:right="-14"/>
        <w:jc w:val="center"/>
      </w:pPr>
    </w:p>
    <w:tbl>
      <w:tblPr>
        <w:tblW w:w="14828" w:type="dxa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394"/>
        <w:gridCol w:w="1701"/>
        <w:gridCol w:w="5245"/>
        <w:gridCol w:w="1134"/>
        <w:gridCol w:w="1701"/>
      </w:tblGrid>
      <w:tr w:rsidR="00EB3A62" w14:paraId="3B70DD52" w14:textId="77777777" w:rsidTr="0023420C">
        <w:tc>
          <w:tcPr>
            <w:tcW w:w="6748" w:type="dxa"/>
            <w:gridSpan w:val="3"/>
          </w:tcPr>
          <w:p w14:paraId="0B10286D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8080" w:type="dxa"/>
            <w:gridSpan w:val="3"/>
          </w:tcPr>
          <w:p w14:paraId="05EBA04A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8B5CA4" w14:paraId="73A27AC5" w14:textId="77777777" w:rsidTr="0023420C">
        <w:tc>
          <w:tcPr>
            <w:tcW w:w="653" w:type="dxa"/>
            <w:vAlign w:val="center"/>
          </w:tcPr>
          <w:p w14:paraId="73E77398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код</w:t>
            </w:r>
            <w:proofErr w:type="spellEnd"/>
          </w:p>
        </w:tc>
        <w:tc>
          <w:tcPr>
            <w:tcW w:w="4394" w:type="dxa"/>
            <w:vAlign w:val="center"/>
          </w:tcPr>
          <w:p w14:paraId="114A8223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701" w:type="dxa"/>
            <w:vAlign w:val="center"/>
          </w:tcPr>
          <w:p w14:paraId="726F2C30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5245" w:type="dxa"/>
            <w:vAlign w:val="center"/>
          </w:tcPr>
          <w:p w14:paraId="2DFF2579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134" w:type="dxa"/>
            <w:vAlign w:val="center"/>
          </w:tcPr>
          <w:p w14:paraId="304D6C7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код</w:t>
            </w:r>
            <w:proofErr w:type="spellEnd"/>
          </w:p>
        </w:tc>
        <w:tc>
          <w:tcPr>
            <w:tcW w:w="1701" w:type="dxa"/>
            <w:vAlign w:val="center"/>
          </w:tcPr>
          <w:p w14:paraId="2548204D" w14:textId="77777777" w:rsidR="008B5CA4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>)</w:t>
            </w:r>
          </w:p>
          <w:p w14:paraId="5B0BED7B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квалификации</w:t>
            </w:r>
            <w:proofErr w:type="spellEnd"/>
          </w:p>
        </w:tc>
      </w:tr>
      <w:tr w:rsidR="008B5CA4" w14:paraId="31A9D748" w14:textId="77777777" w:rsidTr="0023420C">
        <w:tc>
          <w:tcPr>
            <w:tcW w:w="653" w:type="dxa"/>
            <w:vMerge w:val="restart"/>
          </w:tcPr>
          <w:p w14:paraId="3B4CD7C5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bookmarkStart w:id="5" w:name="_Hlk97578227"/>
            <w:r>
              <w:t>A</w:t>
            </w:r>
          </w:p>
        </w:tc>
        <w:tc>
          <w:tcPr>
            <w:tcW w:w="4394" w:type="dxa"/>
            <w:vMerge w:val="restart"/>
          </w:tcPr>
          <w:p w14:paraId="0DFE7251" w14:textId="77777777" w:rsidR="00EB3A62" w:rsidRPr="006A37CD" w:rsidRDefault="00CF5E0C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bookmarkStart w:id="6" w:name="_Hlk92706057"/>
            <w:r>
              <w:rPr>
                <w:lang w:val="ru-RU"/>
              </w:rPr>
              <w:t>Проведение</w:t>
            </w:r>
            <w:r w:rsidR="00DD6642">
              <w:rPr>
                <w:lang w:val="ru-RU"/>
              </w:rPr>
              <w:t xml:space="preserve"> цитологическ</w:t>
            </w:r>
            <w:r>
              <w:rPr>
                <w:lang w:val="ru-RU"/>
              </w:rPr>
              <w:t>их</w:t>
            </w:r>
            <w:r w:rsidR="00CD494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исследований </w:t>
            </w:r>
            <w:r w:rsidR="006A37CD" w:rsidRPr="006A37CD">
              <w:rPr>
                <w:color w:val="000000"/>
                <w:lang w:val="ru-RU"/>
              </w:rPr>
              <w:t>при оказании первичной медико-санитарной помощи, специализированной, в том числе высокотехнологичной,</w:t>
            </w:r>
            <w:r w:rsidR="006A37CD">
              <w:rPr>
                <w:color w:val="000000"/>
                <w:lang w:val="ru-RU"/>
              </w:rPr>
              <w:t xml:space="preserve"> </w:t>
            </w:r>
            <w:r w:rsidR="00FB015D" w:rsidRPr="00FB015D">
              <w:rPr>
                <w:color w:val="000000"/>
                <w:lang w:val="ru-RU"/>
              </w:rPr>
              <w:t>скорой, в том ч</w:t>
            </w:r>
            <w:r w:rsidR="00F73349">
              <w:rPr>
                <w:color w:val="000000"/>
                <w:lang w:val="ru-RU"/>
              </w:rPr>
              <w:t>и</w:t>
            </w:r>
            <w:r w:rsidR="00DC3004">
              <w:rPr>
                <w:color w:val="000000"/>
                <w:lang w:val="ru-RU"/>
              </w:rPr>
              <w:t>сле скорой специализированной</w:t>
            </w:r>
            <w:r>
              <w:rPr>
                <w:color w:val="000000"/>
                <w:lang w:val="ru-RU"/>
              </w:rPr>
              <w:t xml:space="preserve"> медицинской помощи</w:t>
            </w:r>
            <w:r w:rsidR="00DC3004">
              <w:rPr>
                <w:color w:val="000000"/>
                <w:lang w:val="ru-RU"/>
              </w:rPr>
              <w:t>,</w:t>
            </w:r>
            <w:r w:rsidR="00E47632">
              <w:rPr>
                <w:color w:val="000000"/>
                <w:lang w:val="ru-RU"/>
              </w:rPr>
              <w:t xml:space="preserve"> </w:t>
            </w:r>
            <w:r w:rsidR="00DC3004">
              <w:rPr>
                <w:color w:val="000000"/>
                <w:lang w:val="ru-RU"/>
              </w:rPr>
              <w:t xml:space="preserve">при </w:t>
            </w:r>
            <w:r>
              <w:rPr>
                <w:lang w:val="ru-RU"/>
              </w:rPr>
              <w:t>диспансеризации</w:t>
            </w:r>
            <w:r w:rsidR="00B20DF3">
              <w:rPr>
                <w:lang w:val="ru-RU"/>
              </w:rPr>
              <w:t xml:space="preserve"> населения</w:t>
            </w:r>
            <w:r>
              <w:rPr>
                <w:lang w:val="ru-RU"/>
              </w:rPr>
              <w:t xml:space="preserve">, </w:t>
            </w:r>
            <w:r w:rsidR="00FB015D">
              <w:rPr>
                <w:lang w:val="ru-RU"/>
              </w:rPr>
              <w:t>профилактических медицинс</w:t>
            </w:r>
            <w:r w:rsidR="00DC3004">
              <w:rPr>
                <w:lang w:val="ru-RU"/>
              </w:rPr>
              <w:t>ких осмотрах</w:t>
            </w:r>
            <w:r w:rsidR="007460D6">
              <w:rPr>
                <w:lang w:val="ru-RU"/>
              </w:rPr>
              <w:t xml:space="preserve">, </w:t>
            </w:r>
            <w:r w:rsidR="000A2C6A">
              <w:rPr>
                <w:lang w:val="ru-RU"/>
              </w:rPr>
              <w:t>скрининге</w:t>
            </w:r>
            <w:bookmarkEnd w:id="6"/>
          </w:p>
        </w:tc>
        <w:tc>
          <w:tcPr>
            <w:tcW w:w="1701" w:type="dxa"/>
            <w:vMerge w:val="restart"/>
          </w:tcPr>
          <w:p w14:paraId="7574476B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  <w:tc>
          <w:tcPr>
            <w:tcW w:w="5245" w:type="dxa"/>
          </w:tcPr>
          <w:p w14:paraId="08E4C458" w14:textId="77777777" w:rsidR="00EB3A62" w:rsidRPr="00C72096" w:rsidRDefault="004F787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="00FB015D" w:rsidRPr="00C72096">
              <w:rPr>
                <w:lang w:val="ru-RU"/>
              </w:rPr>
              <w:t xml:space="preserve"> </w:t>
            </w:r>
            <w:r w:rsidR="00FB015D">
              <w:rPr>
                <w:lang w:val="ru-RU"/>
              </w:rPr>
              <w:t>цитологических исследований</w:t>
            </w:r>
          </w:p>
        </w:tc>
        <w:tc>
          <w:tcPr>
            <w:tcW w:w="1134" w:type="dxa"/>
          </w:tcPr>
          <w:p w14:paraId="4B4D09C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A/01.8</w:t>
            </w:r>
          </w:p>
        </w:tc>
        <w:tc>
          <w:tcPr>
            <w:tcW w:w="1701" w:type="dxa"/>
          </w:tcPr>
          <w:p w14:paraId="657E199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  <w:bookmarkEnd w:id="5"/>
      <w:tr w:rsidR="009156BD" w14:paraId="33D118E4" w14:textId="77777777" w:rsidTr="0023420C">
        <w:tc>
          <w:tcPr>
            <w:tcW w:w="653" w:type="dxa"/>
            <w:vMerge/>
          </w:tcPr>
          <w:p w14:paraId="5BB4BBEC" w14:textId="77777777" w:rsidR="009156BD" w:rsidRDefault="009156BD" w:rsidP="003F5F57">
            <w:pPr>
              <w:ind w:right="-14"/>
            </w:pPr>
          </w:p>
        </w:tc>
        <w:tc>
          <w:tcPr>
            <w:tcW w:w="4394" w:type="dxa"/>
            <w:vMerge/>
          </w:tcPr>
          <w:p w14:paraId="3F9A339C" w14:textId="77777777" w:rsidR="009156BD" w:rsidRDefault="009156BD" w:rsidP="003F5F57">
            <w:pPr>
              <w:ind w:left="113" w:right="113"/>
            </w:pPr>
          </w:p>
        </w:tc>
        <w:tc>
          <w:tcPr>
            <w:tcW w:w="1701" w:type="dxa"/>
            <w:vMerge/>
          </w:tcPr>
          <w:p w14:paraId="19BAD093" w14:textId="77777777" w:rsidR="009156BD" w:rsidRDefault="009156BD" w:rsidP="003F5F57">
            <w:pPr>
              <w:ind w:right="-14"/>
            </w:pPr>
          </w:p>
        </w:tc>
        <w:tc>
          <w:tcPr>
            <w:tcW w:w="5245" w:type="dxa"/>
            <w:vAlign w:val="center"/>
          </w:tcPr>
          <w:p w14:paraId="2EE05645" w14:textId="77777777" w:rsidR="009156BD" w:rsidRPr="00C72096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bookmarkStart w:id="7" w:name="_Hlk97578303"/>
            <w:r>
              <w:rPr>
                <w:color w:val="000000"/>
                <w:lang w:val="ru-RU"/>
              </w:rPr>
              <w:t>В</w:t>
            </w:r>
            <w:r w:rsidRPr="00357687">
              <w:rPr>
                <w:color w:val="000000"/>
                <w:lang w:val="ru-RU"/>
              </w:rPr>
              <w:t xml:space="preserve">едение медицинской документации, </w:t>
            </w:r>
            <w:r>
              <w:rPr>
                <w:color w:val="000000"/>
                <w:lang w:val="ru-RU"/>
              </w:rPr>
              <w:t>п</w:t>
            </w:r>
            <w:r w:rsidRPr="00357687">
              <w:rPr>
                <w:color w:val="000000"/>
                <w:lang w:val="ru-RU"/>
              </w:rPr>
              <w:t>роведение анализа м</w:t>
            </w:r>
            <w:r>
              <w:rPr>
                <w:color w:val="000000"/>
                <w:lang w:val="ru-RU"/>
              </w:rPr>
              <w:t xml:space="preserve">едико-статистической информации, </w:t>
            </w:r>
            <w:r w:rsidRPr="00357687">
              <w:rPr>
                <w:color w:val="000000"/>
                <w:lang w:val="ru-RU"/>
              </w:rPr>
              <w:t>организация деятельности находящего</w:t>
            </w:r>
            <w:r w:rsidR="00FD42C2">
              <w:rPr>
                <w:color w:val="000000"/>
                <w:lang w:val="ru-RU"/>
              </w:rPr>
              <w:t>ся</w:t>
            </w:r>
            <w:r w:rsidRPr="00357687">
              <w:rPr>
                <w:color w:val="000000"/>
                <w:lang w:val="ru-RU"/>
              </w:rPr>
              <w:t xml:space="preserve"> в распоряжении медицинского персонала</w:t>
            </w:r>
            <w:bookmarkEnd w:id="7"/>
          </w:p>
        </w:tc>
        <w:tc>
          <w:tcPr>
            <w:tcW w:w="1134" w:type="dxa"/>
          </w:tcPr>
          <w:p w14:paraId="6F5A57C0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A/02.8</w:t>
            </w:r>
          </w:p>
        </w:tc>
        <w:tc>
          <w:tcPr>
            <w:tcW w:w="1701" w:type="dxa"/>
          </w:tcPr>
          <w:p w14:paraId="77E553E9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  <w:tr w:rsidR="009156BD" w14:paraId="5A40EA13" w14:textId="77777777" w:rsidTr="0023420C">
        <w:tc>
          <w:tcPr>
            <w:tcW w:w="653" w:type="dxa"/>
            <w:vMerge/>
          </w:tcPr>
          <w:p w14:paraId="77B4B76B" w14:textId="77777777" w:rsidR="009156BD" w:rsidRDefault="009156BD" w:rsidP="003F5F57">
            <w:pPr>
              <w:ind w:right="-14"/>
            </w:pPr>
          </w:p>
        </w:tc>
        <w:tc>
          <w:tcPr>
            <w:tcW w:w="4394" w:type="dxa"/>
            <w:vMerge/>
          </w:tcPr>
          <w:p w14:paraId="6AED86D8" w14:textId="77777777" w:rsidR="009156BD" w:rsidRDefault="009156BD" w:rsidP="003F5F57">
            <w:pPr>
              <w:ind w:left="113" w:right="113"/>
            </w:pPr>
          </w:p>
        </w:tc>
        <w:tc>
          <w:tcPr>
            <w:tcW w:w="1701" w:type="dxa"/>
            <w:vMerge/>
          </w:tcPr>
          <w:p w14:paraId="355AF9CA" w14:textId="77777777" w:rsidR="009156BD" w:rsidRDefault="009156BD" w:rsidP="003F5F57">
            <w:pPr>
              <w:ind w:right="-14"/>
            </w:pPr>
          </w:p>
        </w:tc>
        <w:tc>
          <w:tcPr>
            <w:tcW w:w="5245" w:type="dxa"/>
          </w:tcPr>
          <w:p w14:paraId="7E2D94D1" w14:textId="77777777" w:rsidR="009156BD" w:rsidRPr="00C72096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bookmarkStart w:id="8" w:name="_Hlk97578338"/>
            <w:r w:rsidRPr="00C72096">
              <w:rPr>
                <w:lang w:val="ru-RU"/>
              </w:rPr>
              <w:t>Оказание медицинской помощи в экстренной форме</w:t>
            </w:r>
            <w:bookmarkEnd w:id="8"/>
          </w:p>
        </w:tc>
        <w:tc>
          <w:tcPr>
            <w:tcW w:w="1134" w:type="dxa"/>
          </w:tcPr>
          <w:p w14:paraId="35B31F58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A/03.8</w:t>
            </w:r>
          </w:p>
        </w:tc>
        <w:tc>
          <w:tcPr>
            <w:tcW w:w="1701" w:type="dxa"/>
          </w:tcPr>
          <w:p w14:paraId="33C651E7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  <w:tr w:rsidR="009156BD" w14:paraId="54B93D5C" w14:textId="77777777" w:rsidTr="0023420C">
        <w:tc>
          <w:tcPr>
            <w:tcW w:w="653" w:type="dxa"/>
            <w:vMerge w:val="restart"/>
          </w:tcPr>
          <w:p w14:paraId="0760CEF8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B</w:t>
            </w:r>
          </w:p>
        </w:tc>
        <w:tc>
          <w:tcPr>
            <w:tcW w:w="4394" w:type="dxa"/>
            <w:vMerge w:val="restart"/>
          </w:tcPr>
          <w:p w14:paraId="27F0C16F" w14:textId="77777777" w:rsidR="009156BD" w:rsidRDefault="00815D3B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7133BB">
              <w:rPr>
                <w:lang w:val="ru-RU"/>
              </w:rPr>
              <w:t>Организация деятельности</w:t>
            </w:r>
            <w:r w:rsidR="009156BD" w:rsidRPr="007133BB">
              <w:rPr>
                <w:lang w:val="ru-RU"/>
              </w:rPr>
              <w:t xml:space="preserve"> </w:t>
            </w:r>
            <w:r w:rsidR="009156BD">
              <w:rPr>
                <w:lang w:val="ru-RU"/>
              </w:rPr>
              <w:t>цит</w:t>
            </w:r>
            <w:r w:rsidR="009156BD" w:rsidRPr="007133BB">
              <w:rPr>
                <w:lang w:val="ru-RU"/>
              </w:rPr>
              <w:t>ологической лаборатории</w:t>
            </w:r>
          </w:p>
          <w:p w14:paraId="5A3981C9" w14:textId="77777777" w:rsidR="00592C10" w:rsidRDefault="00592C10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  <w:p w14:paraId="6B34DA47" w14:textId="126A5926" w:rsidR="00592C10" w:rsidRPr="007133BB" w:rsidRDefault="00592C10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5A6C2F6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  <w:tc>
          <w:tcPr>
            <w:tcW w:w="5245" w:type="dxa"/>
          </w:tcPr>
          <w:p w14:paraId="49924A3B" w14:textId="77777777" w:rsidR="009156BD" w:rsidRPr="00C72096" w:rsidRDefault="009156BD" w:rsidP="003F5F57">
            <w:pPr>
              <w:pStyle w:val="pTextStyle"/>
              <w:spacing w:line="240" w:lineRule="auto"/>
              <w:ind w:left="99" w:right="129"/>
              <w:rPr>
                <w:lang w:val="ru-RU"/>
              </w:rPr>
            </w:pPr>
            <w:bookmarkStart w:id="9" w:name="_Hlk97578407"/>
            <w:r w:rsidRPr="00C72096">
              <w:rPr>
                <w:lang w:val="ru-RU"/>
              </w:rPr>
              <w:t xml:space="preserve">Планирование, организация и контроль деятельности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 лаборатории</w:t>
            </w:r>
            <w:bookmarkEnd w:id="9"/>
          </w:p>
        </w:tc>
        <w:tc>
          <w:tcPr>
            <w:tcW w:w="1134" w:type="dxa"/>
          </w:tcPr>
          <w:p w14:paraId="0C36A4BC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B/01.8</w:t>
            </w:r>
          </w:p>
        </w:tc>
        <w:tc>
          <w:tcPr>
            <w:tcW w:w="1701" w:type="dxa"/>
          </w:tcPr>
          <w:p w14:paraId="275A77F8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  <w:tr w:rsidR="009156BD" w:rsidRPr="00FB015D" w14:paraId="0DC4E8A1" w14:textId="77777777" w:rsidTr="0023420C">
        <w:tc>
          <w:tcPr>
            <w:tcW w:w="653" w:type="dxa"/>
            <w:vMerge/>
          </w:tcPr>
          <w:p w14:paraId="6173CB36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bookmarkStart w:id="10" w:name="_Hlk97578447"/>
          </w:p>
        </w:tc>
        <w:tc>
          <w:tcPr>
            <w:tcW w:w="4394" w:type="dxa"/>
            <w:vMerge/>
          </w:tcPr>
          <w:p w14:paraId="3247B9D3" w14:textId="77777777" w:rsidR="009156BD" w:rsidRDefault="009156BD" w:rsidP="003F5F57">
            <w:pPr>
              <w:pStyle w:val="pTextStyle"/>
              <w:spacing w:line="240" w:lineRule="auto"/>
              <w:ind w:right="-14"/>
            </w:pPr>
          </w:p>
        </w:tc>
        <w:tc>
          <w:tcPr>
            <w:tcW w:w="1701" w:type="dxa"/>
            <w:vMerge/>
          </w:tcPr>
          <w:p w14:paraId="04B09A04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</w:p>
        </w:tc>
        <w:tc>
          <w:tcPr>
            <w:tcW w:w="5245" w:type="dxa"/>
          </w:tcPr>
          <w:p w14:paraId="06112E13" w14:textId="77777777" w:rsidR="009156BD" w:rsidRPr="00C72096" w:rsidRDefault="009156BD" w:rsidP="003F5F57">
            <w:pPr>
              <w:pStyle w:val="pTextStyle"/>
              <w:spacing w:line="240" w:lineRule="auto"/>
              <w:ind w:left="99" w:right="129"/>
              <w:rPr>
                <w:lang w:val="ru-RU"/>
              </w:rPr>
            </w:pPr>
            <w:bookmarkStart w:id="11" w:name="_Hlk97578665"/>
            <w:r w:rsidRPr="00C72096">
              <w:rPr>
                <w:lang w:val="ru-RU"/>
              </w:rPr>
              <w:t>Управле</w:t>
            </w:r>
            <w:r>
              <w:rPr>
                <w:lang w:val="ru-RU"/>
              </w:rPr>
              <w:t>ние качеством проведения цитологических исследований в цито</w:t>
            </w:r>
            <w:r w:rsidRPr="00C72096">
              <w:rPr>
                <w:lang w:val="ru-RU"/>
              </w:rPr>
              <w:t>логической лаборатории</w:t>
            </w:r>
            <w:bookmarkEnd w:id="11"/>
          </w:p>
        </w:tc>
        <w:tc>
          <w:tcPr>
            <w:tcW w:w="1134" w:type="dxa"/>
          </w:tcPr>
          <w:p w14:paraId="5C213F3B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B/02.8</w:t>
            </w:r>
          </w:p>
        </w:tc>
        <w:tc>
          <w:tcPr>
            <w:tcW w:w="1701" w:type="dxa"/>
          </w:tcPr>
          <w:p w14:paraId="02839A59" w14:textId="77777777" w:rsidR="009156BD" w:rsidRDefault="009156BD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  <w:bookmarkEnd w:id="10"/>
    </w:tbl>
    <w:p w14:paraId="6881E508" w14:textId="77777777" w:rsidR="00EB3A62" w:rsidRDefault="00EB3A62" w:rsidP="003F5F57">
      <w:pPr>
        <w:ind w:right="-14"/>
        <w:sectPr w:rsidR="00EB3A62" w:rsidSect="00966B72">
          <w:pgSz w:w="16837" w:h="11905" w:orient="landscape"/>
          <w:pgMar w:top="755" w:right="578" w:bottom="1440" w:left="1134" w:header="720" w:footer="720" w:gutter="0"/>
          <w:cols w:space="720"/>
        </w:sectPr>
      </w:pPr>
    </w:p>
    <w:p w14:paraId="5A3C4B4E" w14:textId="77777777" w:rsidR="00EB3A62" w:rsidRDefault="00C72096" w:rsidP="003F5F57">
      <w:pPr>
        <w:pStyle w:val="1"/>
        <w:spacing w:before="0" w:after="0"/>
        <w:ind w:right="-14"/>
        <w:jc w:val="center"/>
      </w:pPr>
      <w:bookmarkStart w:id="12" w:name="_Toc3"/>
      <w:r>
        <w:lastRenderedPageBreak/>
        <w:t>III. Характеристика обобщенных трудовых функций</w:t>
      </w:r>
      <w:bookmarkEnd w:id="12"/>
    </w:p>
    <w:p w14:paraId="5621E2A6" w14:textId="77777777" w:rsidR="00EB3A62" w:rsidRDefault="00C72096" w:rsidP="003F5F57">
      <w:pPr>
        <w:pStyle w:val="2"/>
        <w:spacing w:before="0" w:after="0"/>
        <w:ind w:left="-426" w:right="-14"/>
      </w:pPr>
      <w:bookmarkStart w:id="13" w:name="_Toc4"/>
      <w:r w:rsidRPr="009709A3">
        <w:t>3.1. Обобщенна</w:t>
      </w:r>
      <w:r w:rsidR="004061AD" w:rsidRPr="009709A3">
        <w:t xml:space="preserve">я трудовая функция </w:t>
      </w:r>
      <w:bookmarkEnd w:id="13"/>
    </w:p>
    <w:p w14:paraId="6D00E90C" w14:textId="77777777" w:rsidR="003F5F57" w:rsidRPr="009709A3" w:rsidRDefault="003F5F57" w:rsidP="003F5F57">
      <w:pPr>
        <w:pStyle w:val="2"/>
        <w:spacing w:before="0" w:after="0"/>
        <w:ind w:left="-426" w:right="-14"/>
      </w:pP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3734"/>
        <w:gridCol w:w="850"/>
        <w:gridCol w:w="810"/>
        <w:gridCol w:w="1824"/>
        <w:gridCol w:w="1386"/>
      </w:tblGrid>
      <w:tr w:rsidR="00EB3A62" w14:paraId="72BF9971" w14:textId="77777777" w:rsidTr="000953FE">
        <w:tc>
          <w:tcPr>
            <w:tcW w:w="1603" w:type="dxa"/>
            <w:vAlign w:val="center"/>
          </w:tcPr>
          <w:p w14:paraId="56F95D08" w14:textId="77777777" w:rsidR="00EB3A62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73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772D67F" w14:textId="77777777" w:rsidR="00EB3A62" w:rsidRPr="00C72096" w:rsidRDefault="00CF5E0C" w:rsidP="003F5F57">
            <w:pPr>
              <w:pStyle w:val="pTextStyle"/>
              <w:tabs>
                <w:tab w:val="left" w:pos="615"/>
              </w:tabs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Проведение цитологических исследований </w:t>
            </w:r>
            <w:r w:rsidRPr="006A37CD">
              <w:rPr>
                <w:color w:val="000000"/>
                <w:lang w:val="ru-RU"/>
              </w:rPr>
              <w:t>при оказании первичной медико-санитарной помощи, специализированной, в том числе высокотехнологичной,</w:t>
            </w:r>
            <w:r>
              <w:rPr>
                <w:color w:val="000000"/>
                <w:lang w:val="ru-RU"/>
              </w:rPr>
              <w:t xml:space="preserve"> </w:t>
            </w:r>
            <w:r w:rsidRPr="00FB015D">
              <w:rPr>
                <w:color w:val="000000"/>
                <w:lang w:val="ru-RU"/>
              </w:rPr>
              <w:t>скорой, в том ч</w:t>
            </w:r>
            <w:r>
              <w:rPr>
                <w:color w:val="000000"/>
                <w:lang w:val="ru-RU"/>
              </w:rPr>
              <w:t xml:space="preserve">исле скорой специализированной медицинской помощи, при </w:t>
            </w:r>
            <w:r>
              <w:rPr>
                <w:lang w:val="ru-RU"/>
              </w:rPr>
              <w:t>диспансеризации</w:t>
            </w:r>
            <w:r w:rsidR="00454FAE">
              <w:rPr>
                <w:lang w:val="ru-RU"/>
              </w:rPr>
              <w:t xml:space="preserve"> населения</w:t>
            </w:r>
            <w:r>
              <w:rPr>
                <w:lang w:val="ru-RU"/>
              </w:rPr>
              <w:t>, профилактических медицинских осмотрах, скрининге</w:t>
            </w:r>
          </w:p>
        </w:tc>
        <w:tc>
          <w:tcPr>
            <w:tcW w:w="850" w:type="dxa"/>
            <w:vAlign w:val="center"/>
          </w:tcPr>
          <w:p w14:paraId="4B9B90C4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8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A0D85B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A</w:t>
            </w:r>
          </w:p>
        </w:tc>
        <w:tc>
          <w:tcPr>
            <w:tcW w:w="1824" w:type="dxa"/>
            <w:vAlign w:val="center"/>
          </w:tcPr>
          <w:p w14:paraId="63D0C25B" w14:textId="77777777" w:rsidR="009738D6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ABD1252" w14:textId="77777777" w:rsidR="00EB3A62" w:rsidRDefault="009738D6" w:rsidP="003F5F57">
            <w:pPr>
              <w:pStyle w:val="pTextStyleCenter"/>
              <w:spacing w:line="240" w:lineRule="auto"/>
              <w:ind w:right="-14"/>
            </w:pPr>
            <w:r w:rsidRPr="00D44D64">
              <w:rPr>
                <w:sz w:val="20"/>
                <w:szCs w:val="16"/>
              </w:rPr>
              <w:t>(</w:t>
            </w:r>
            <w:proofErr w:type="spellStart"/>
            <w:r w:rsidRPr="00D44D64">
              <w:rPr>
                <w:sz w:val="20"/>
                <w:szCs w:val="16"/>
              </w:rPr>
              <w:t>подуровень</w:t>
            </w:r>
            <w:proofErr w:type="spellEnd"/>
            <w:r w:rsidRPr="00D44D64">
              <w:rPr>
                <w:sz w:val="20"/>
                <w:szCs w:val="16"/>
              </w:rPr>
              <w:t xml:space="preserve">) </w:t>
            </w:r>
            <w:proofErr w:type="spellStart"/>
            <w:r w:rsidR="00C72096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3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74B7E5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</w:tbl>
    <w:p w14:paraId="3B6E684E" w14:textId="77777777" w:rsidR="00EB3A62" w:rsidRDefault="00C72096" w:rsidP="003F5F57">
      <w:pPr>
        <w:ind w:right="-14"/>
      </w:pPr>
      <w:r>
        <w:t xml:space="preserve"> </w:t>
      </w: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458"/>
        <w:gridCol w:w="423"/>
        <w:gridCol w:w="1781"/>
        <w:gridCol w:w="374"/>
        <w:gridCol w:w="983"/>
        <w:gridCol w:w="2777"/>
      </w:tblGrid>
      <w:tr w:rsidR="00EB3A62" w14:paraId="7E805C0E" w14:textId="77777777" w:rsidTr="000953FE">
        <w:tc>
          <w:tcPr>
            <w:tcW w:w="2411" w:type="dxa"/>
            <w:vAlign w:val="center"/>
          </w:tcPr>
          <w:p w14:paraId="15A453AD" w14:textId="77777777" w:rsidR="00EB3A62" w:rsidRPr="003F5F57" w:rsidRDefault="00C72096" w:rsidP="003F5F57">
            <w:pPr>
              <w:pStyle w:val="pTextStyle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Происхождение</w:t>
            </w:r>
            <w:proofErr w:type="spellEnd"/>
            <w:r w:rsidR="009709A3" w:rsidRPr="003F5F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обобщенной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трудовой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4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C2AD76E" w14:textId="77777777" w:rsidR="00EB3A62" w:rsidRPr="003F5F57" w:rsidRDefault="00C72096" w:rsidP="003F5F57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2979104" w14:textId="77777777" w:rsidR="00EB3A62" w:rsidRPr="003F5F57" w:rsidRDefault="00C72096" w:rsidP="003F5F57">
            <w:pPr>
              <w:pStyle w:val="pTextStyleCenter"/>
              <w:spacing w:line="240" w:lineRule="auto"/>
              <w:ind w:left="113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BA34289" w14:textId="77777777" w:rsidR="00EB3A62" w:rsidRPr="003F5F57" w:rsidRDefault="00C72096" w:rsidP="003F5F57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Заимствовано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из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13C53D2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2684ECC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6A3A1BA" w14:textId="77777777" w:rsidR="00EB3A62" w:rsidRPr="003F5F57" w:rsidRDefault="00EB3A62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</w:p>
        </w:tc>
      </w:tr>
      <w:tr w:rsidR="00EB3A62" w14:paraId="17F06C4A" w14:textId="77777777" w:rsidTr="000953FE">
        <w:tc>
          <w:tcPr>
            <w:tcW w:w="6447" w:type="dxa"/>
            <w:gridSpan w:val="5"/>
          </w:tcPr>
          <w:p w14:paraId="1D5883F1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67CA7BF5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Код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777" w:type="dxa"/>
          </w:tcPr>
          <w:p w14:paraId="5E0243D0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Регистрационный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номер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профессионального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D7711AB" w14:textId="77777777" w:rsidR="00EB3A62" w:rsidRDefault="00C72096" w:rsidP="003F5F57">
      <w:pPr>
        <w:ind w:right="-14"/>
      </w:pPr>
      <w:r>
        <w:t xml:space="preserve"> </w:t>
      </w: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34"/>
      </w:tblGrid>
      <w:tr w:rsidR="00EB3A62" w14:paraId="465269E3" w14:textId="77777777" w:rsidTr="00381505">
        <w:tc>
          <w:tcPr>
            <w:tcW w:w="2411" w:type="dxa"/>
          </w:tcPr>
          <w:p w14:paraId="5BEDD590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7634" w:type="dxa"/>
          </w:tcPr>
          <w:p w14:paraId="4E26ECAC" w14:textId="77777777" w:rsidR="00EB3A62" w:rsidRPr="00845268" w:rsidRDefault="00BA7D91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Врач</w:t>
            </w:r>
            <w:proofErr w:type="spellEnd"/>
            <w:r>
              <w:rPr>
                <w:lang w:val="ru-RU"/>
              </w:rPr>
              <w:t>-</w:t>
            </w:r>
            <w:r w:rsidR="004061AD">
              <w:rPr>
                <w:lang w:val="ru-RU"/>
              </w:rPr>
              <w:t>клинический цитолог</w:t>
            </w:r>
            <w:r w:rsidR="00845268">
              <w:t xml:space="preserve"> </w:t>
            </w:r>
          </w:p>
        </w:tc>
      </w:tr>
    </w:tbl>
    <w:p w14:paraId="62B4F66A" w14:textId="77777777" w:rsidR="00EB3A62" w:rsidRDefault="00C72096" w:rsidP="003F5F57">
      <w:pPr>
        <w:ind w:left="113" w:right="113"/>
      </w:pPr>
      <w:r>
        <w:t xml:space="preserve"> </w:t>
      </w:r>
    </w:p>
    <w:tbl>
      <w:tblPr>
        <w:tblW w:w="10065" w:type="dxa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EB3A62" w:rsidRPr="00DA6B23" w14:paraId="0FC4A073" w14:textId="77777777" w:rsidTr="00381505">
        <w:tc>
          <w:tcPr>
            <w:tcW w:w="2411" w:type="dxa"/>
          </w:tcPr>
          <w:p w14:paraId="535E2F40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654" w:type="dxa"/>
          </w:tcPr>
          <w:p w14:paraId="5F4795EC" w14:textId="05D49C46" w:rsidR="00932CF3" w:rsidRDefault="006A37C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 – </w:t>
            </w:r>
            <w:r w:rsidR="00C72096" w:rsidRPr="00C72096">
              <w:rPr>
                <w:lang w:val="ru-RU"/>
              </w:rPr>
              <w:t>специалитет по одной из специальностей: «Лечебное дело», «</w:t>
            </w:r>
            <w:r w:rsidR="00C72096" w:rsidRPr="004405F0">
              <w:rPr>
                <w:lang w:val="ru-RU"/>
              </w:rPr>
              <w:t>Педиатрия», «Медицинская био</w:t>
            </w:r>
            <w:r w:rsidR="004061AD" w:rsidRPr="004405F0">
              <w:rPr>
                <w:lang w:val="ru-RU"/>
              </w:rPr>
              <w:t>физика</w:t>
            </w:r>
            <w:r w:rsidR="00E60172" w:rsidRPr="004405F0">
              <w:rPr>
                <w:lang w:val="ru-RU"/>
              </w:rPr>
              <w:t>», «Медицинская кибернетика»</w:t>
            </w:r>
            <w:r w:rsidR="004405F0" w:rsidRPr="004405F0">
              <w:rPr>
                <w:lang w:val="ru-RU"/>
              </w:rPr>
              <w:t xml:space="preserve">, </w:t>
            </w:r>
            <w:r w:rsidR="006852AF" w:rsidRPr="006852AF">
              <w:rPr>
                <w:lang w:val="ru-RU"/>
              </w:rPr>
              <w:t>«Медицинская биохимия»</w:t>
            </w:r>
            <w:r w:rsidR="006852AF">
              <w:rPr>
                <w:lang w:val="ru-RU"/>
              </w:rPr>
              <w:t xml:space="preserve">, </w:t>
            </w:r>
            <w:r w:rsidR="004405F0">
              <w:rPr>
                <w:lang w:val="ru-RU"/>
              </w:rPr>
              <w:t>«Медико-профилактическое дело»</w:t>
            </w:r>
            <w:r w:rsidR="00375EDA">
              <w:rPr>
                <w:lang w:val="ru-RU"/>
              </w:rPr>
              <w:t xml:space="preserve"> и </w:t>
            </w:r>
            <w:r w:rsidR="00E60172">
              <w:rPr>
                <w:lang w:val="ru-RU"/>
              </w:rPr>
              <w:t>освоение программы ординатуры</w:t>
            </w:r>
            <w:r w:rsidR="00C72096" w:rsidRPr="00C72096">
              <w:rPr>
                <w:lang w:val="ru-RU"/>
              </w:rPr>
              <w:t xml:space="preserve"> по специальности </w:t>
            </w:r>
            <w:r>
              <w:rPr>
                <w:lang w:val="ru-RU"/>
              </w:rPr>
              <w:t>«Клиническая цитология»</w:t>
            </w:r>
            <w:r w:rsidR="00375EDA">
              <w:rPr>
                <w:lang w:val="ru-RU"/>
              </w:rPr>
              <w:t xml:space="preserve"> </w:t>
            </w:r>
          </w:p>
          <w:p w14:paraId="584F593F" w14:textId="77777777" w:rsidR="006C27B1" w:rsidRDefault="00FB2DD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771FAFE8" w14:textId="77777777" w:rsidR="006C27B1" w:rsidRPr="00845268" w:rsidRDefault="006A37C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 – </w:t>
            </w:r>
            <w:r w:rsidR="006C27B1" w:rsidRPr="00C72096">
              <w:rPr>
                <w:lang w:val="ru-RU"/>
              </w:rPr>
              <w:t>специалитет по одной из специальностей: «Лечебное дело», «Педиатрия», «Медицинская био</w:t>
            </w:r>
            <w:r w:rsidR="006C27B1">
              <w:rPr>
                <w:lang w:val="ru-RU"/>
              </w:rPr>
              <w:t xml:space="preserve">физика», «Медицинская кибернетика», </w:t>
            </w:r>
            <w:r w:rsidR="00A267EC" w:rsidRPr="006852AF">
              <w:rPr>
                <w:lang w:val="ru-RU"/>
              </w:rPr>
              <w:t>«Медицинская биохимия»</w:t>
            </w:r>
            <w:r w:rsidR="00A267EC">
              <w:rPr>
                <w:lang w:val="ru-RU"/>
              </w:rPr>
              <w:t xml:space="preserve">, </w:t>
            </w:r>
            <w:r w:rsidR="004405F0">
              <w:rPr>
                <w:lang w:val="ru-RU"/>
              </w:rPr>
              <w:t xml:space="preserve">«Медико-профилактическое дело», </w:t>
            </w:r>
            <w:r w:rsidR="006C27B1">
              <w:rPr>
                <w:lang w:val="ru-RU"/>
              </w:rPr>
              <w:t>п</w:t>
            </w:r>
            <w:r w:rsidR="006C27B1" w:rsidRPr="006C27B1">
              <w:rPr>
                <w:lang w:val="ru-RU"/>
              </w:rPr>
              <w:t xml:space="preserve">одготовка в </w:t>
            </w:r>
            <w:r w:rsidR="006C27B1" w:rsidRPr="006C27B1">
              <w:rPr>
                <w:color w:val="000000"/>
                <w:lang w:val="ru-RU"/>
              </w:rPr>
              <w:t xml:space="preserve">интернатуре и (или) </w:t>
            </w:r>
            <w:r w:rsidR="006C27B1" w:rsidRPr="006C27B1">
              <w:rPr>
                <w:lang w:val="ru-RU"/>
              </w:rPr>
              <w:t xml:space="preserve">ординатуре по </w:t>
            </w:r>
            <w:r w:rsidR="006C27B1" w:rsidRPr="006C27B1">
              <w:rPr>
                <w:color w:val="000000"/>
                <w:lang w:val="ru-RU"/>
              </w:rPr>
              <w:t xml:space="preserve">одной из специальностей: </w:t>
            </w:r>
            <w:r w:rsidR="006C27B1">
              <w:rPr>
                <w:lang w:val="ru-RU"/>
              </w:rPr>
              <w:t>«</w:t>
            </w:r>
            <w:r w:rsidR="006C27B1" w:rsidRPr="006C27B1">
              <w:rPr>
                <w:lang w:val="ru-RU"/>
              </w:rPr>
              <w:t>Клиническая лабораторная диагностика</w:t>
            </w:r>
            <w:r w:rsidR="006C27B1">
              <w:rPr>
                <w:lang w:val="ru-RU"/>
              </w:rPr>
              <w:t>», «Патологическая анатомия», «Онкология»</w:t>
            </w:r>
            <w:r w:rsidR="006C27B1" w:rsidRPr="006C27B1">
              <w:rPr>
                <w:lang w:val="ru-RU"/>
              </w:rPr>
              <w:t xml:space="preserve"> и дополнительное профессиональное образование – программы профессиональной переподготовки по </w:t>
            </w:r>
            <w:r w:rsidR="006C27B1">
              <w:rPr>
                <w:lang w:val="ru-RU"/>
              </w:rPr>
              <w:t>специальности «К</w:t>
            </w:r>
            <w:r w:rsidR="006A1E3B">
              <w:rPr>
                <w:lang w:val="ru-RU"/>
              </w:rPr>
              <w:t>л</w:t>
            </w:r>
            <w:r w:rsidR="006C27B1" w:rsidRPr="006C27B1">
              <w:rPr>
                <w:lang w:val="ru-RU"/>
              </w:rPr>
              <w:t>иническ</w:t>
            </w:r>
            <w:r w:rsidR="006C27B1">
              <w:rPr>
                <w:lang w:val="ru-RU"/>
              </w:rPr>
              <w:t>ая</w:t>
            </w:r>
            <w:r w:rsidR="006C27B1" w:rsidRPr="006C27B1">
              <w:rPr>
                <w:lang w:val="ru-RU"/>
              </w:rPr>
              <w:t xml:space="preserve"> </w:t>
            </w:r>
            <w:r w:rsidR="006C27B1">
              <w:rPr>
                <w:lang w:val="ru-RU"/>
              </w:rPr>
              <w:t>цитология»</w:t>
            </w:r>
            <w:r w:rsidR="006C27B1" w:rsidRPr="006C27B1">
              <w:rPr>
                <w:lang w:val="ru-RU"/>
              </w:rPr>
              <w:t xml:space="preserve"> </w:t>
            </w:r>
          </w:p>
          <w:p w14:paraId="15AC5850" w14:textId="77777777" w:rsidR="00EB3A62" w:rsidRPr="00C72096" w:rsidRDefault="00EB3A62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</w:tr>
      <w:tr w:rsidR="00EB3A62" w:rsidRPr="00424ADF" w14:paraId="463C8066" w14:textId="77777777" w:rsidTr="00381505">
        <w:tc>
          <w:tcPr>
            <w:tcW w:w="2411" w:type="dxa"/>
          </w:tcPr>
          <w:p w14:paraId="054C15C7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54" w:type="dxa"/>
          </w:tcPr>
          <w:p w14:paraId="52EC1708" w14:textId="78239811" w:rsidR="00EB3A62" w:rsidRPr="00EF5838" w:rsidRDefault="00884F4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B3A62" w:rsidRPr="00DA6B23" w14:paraId="4DB920EB" w14:textId="77777777" w:rsidTr="00381505">
        <w:tc>
          <w:tcPr>
            <w:tcW w:w="2411" w:type="dxa"/>
          </w:tcPr>
          <w:p w14:paraId="1A169183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54" w:type="dxa"/>
          </w:tcPr>
          <w:p w14:paraId="6ED91ADD" w14:textId="04C2375E" w:rsidR="0024509A" w:rsidRPr="0024509A" w:rsidRDefault="008F43D2" w:rsidP="003F5F57">
            <w:pPr>
              <w:pStyle w:val="pTextStyle"/>
              <w:spacing w:line="240" w:lineRule="auto"/>
              <w:ind w:left="113" w:right="11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="0024509A" w:rsidRPr="0024509A">
              <w:rPr>
                <w:color w:val="000000"/>
                <w:lang w:val="ru-RU"/>
              </w:rPr>
              <w:t>видетельство об аккредитации специалиста</w:t>
            </w:r>
            <w:r w:rsidR="0024509A" w:rsidRPr="0024509A">
              <w:rPr>
                <w:color w:val="000000"/>
                <w:vertAlign w:val="superscript"/>
                <w:lang w:val="ru-RU"/>
              </w:rPr>
              <w:endnoteReference w:id="3"/>
            </w:r>
            <w:r w:rsidR="00082BFF">
              <w:rPr>
                <w:color w:val="000000"/>
                <w:lang w:val="ru-RU"/>
              </w:rPr>
              <w:t xml:space="preserve"> по специальности </w:t>
            </w:r>
            <w:r w:rsidR="00082BFF">
              <w:rPr>
                <w:lang w:val="ru-RU"/>
              </w:rPr>
              <w:t>«Клиническая цитология»</w:t>
            </w:r>
          </w:p>
          <w:p w14:paraId="19E88D0B" w14:textId="77777777" w:rsidR="0024509A" w:rsidRPr="0024509A" w:rsidRDefault="0024509A" w:rsidP="003F5F57">
            <w:pPr>
              <w:pStyle w:val="pTextStyle"/>
              <w:spacing w:line="240" w:lineRule="auto"/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Прохождение обязательных предварительных и периодических медицинских осмотров</w:t>
            </w:r>
            <w:r w:rsidRPr="0024509A">
              <w:rPr>
                <w:color w:val="000000"/>
                <w:vertAlign w:val="superscript"/>
                <w:lang w:val="ru-RU"/>
              </w:rPr>
              <w:t xml:space="preserve"> </w:t>
            </w:r>
            <w:r w:rsidRPr="0024509A">
              <w:rPr>
                <w:color w:val="000000"/>
                <w:vertAlign w:val="superscript"/>
                <w:lang w:val="ru-RU"/>
              </w:rPr>
              <w:endnoteReference w:id="4"/>
            </w:r>
            <w:r w:rsidRPr="0024509A">
              <w:rPr>
                <w:color w:val="000000"/>
                <w:vertAlign w:val="superscript"/>
                <w:lang w:val="ru-RU"/>
              </w:rPr>
              <w:t xml:space="preserve">, </w:t>
            </w:r>
            <w:r w:rsidRPr="0024509A">
              <w:rPr>
                <w:color w:val="000000"/>
                <w:vertAlign w:val="superscript"/>
                <w:lang w:val="ru-RU"/>
              </w:rPr>
              <w:endnoteReference w:id="5"/>
            </w:r>
            <w:r w:rsidRPr="0024509A">
              <w:rPr>
                <w:color w:val="000000"/>
                <w:lang w:val="ru-RU"/>
              </w:rPr>
              <w:t xml:space="preserve"> </w:t>
            </w:r>
          </w:p>
          <w:p w14:paraId="0977A31C" w14:textId="77777777" w:rsidR="00EB3A62" w:rsidRPr="00C72096" w:rsidRDefault="0024509A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24509A">
              <w:rPr>
                <w:color w:val="000000"/>
                <w:lang w:val="ru-RU"/>
              </w:rPr>
              <w:t>Отсутствие ограничений на занятие профессиональной деятельностью</w:t>
            </w:r>
            <w:r w:rsidRPr="0024509A">
              <w:rPr>
                <w:color w:val="000000"/>
                <w:vertAlign w:val="superscript"/>
                <w:lang w:val="ru-RU"/>
              </w:rPr>
              <w:endnoteReference w:id="6"/>
            </w:r>
          </w:p>
        </w:tc>
      </w:tr>
      <w:tr w:rsidR="00EB3A62" w:rsidRPr="00DA6B23" w14:paraId="558392E3" w14:textId="77777777" w:rsidTr="00381505">
        <w:tc>
          <w:tcPr>
            <w:tcW w:w="2411" w:type="dxa"/>
          </w:tcPr>
          <w:p w14:paraId="5230B69B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lastRenderedPageBreak/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54" w:type="dxa"/>
          </w:tcPr>
          <w:p w14:paraId="31DA2CFB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С целью профессионального роста и присвоения квалификационных категорий:</w:t>
            </w:r>
          </w:p>
          <w:p w14:paraId="19FC5667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14:paraId="008B7042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- формирование профессиональных навыков через наставничество;</w:t>
            </w:r>
          </w:p>
          <w:p w14:paraId="005E485B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- стажировка;</w:t>
            </w:r>
          </w:p>
          <w:p w14:paraId="3C0A7D43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14:paraId="79744D23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 xml:space="preserve">- тренинги в </w:t>
            </w:r>
            <w:proofErr w:type="spellStart"/>
            <w:r w:rsidRPr="0024509A">
              <w:rPr>
                <w:color w:val="000000"/>
                <w:lang w:val="ru-RU"/>
              </w:rPr>
              <w:t>симуляционных</w:t>
            </w:r>
            <w:proofErr w:type="spellEnd"/>
            <w:r w:rsidRPr="0024509A">
              <w:rPr>
                <w:color w:val="000000"/>
                <w:lang w:val="ru-RU"/>
              </w:rPr>
              <w:t xml:space="preserve"> центрах;</w:t>
            </w:r>
          </w:p>
          <w:p w14:paraId="7DC02B53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- участие в съездах, конгрессах, конференциях, симпозиумах</w:t>
            </w:r>
          </w:p>
          <w:p w14:paraId="504B19D8" w14:textId="77777777" w:rsidR="0024509A" w:rsidRPr="0024509A" w:rsidRDefault="0024509A" w:rsidP="003F5F57">
            <w:pPr>
              <w:ind w:left="113" w:right="113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Соблюдение врачебной тайны, клятвы врача</w:t>
            </w:r>
            <w:r w:rsidRPr="0024509A">
              <w:rPr>
                <w:color w:val="000000"/>
                <w:vertAlign w:val="superscript"/>
                <w:lang w:val="ru-RU"/>
              </w:rPr>
              <w:endnoteReference w:id="7"/>
            </w:r>
            <w:r w:rsidRPr="0024509A">
              <w:rPr>
                <w:color w:val="000000"/>
                <w:lang w:val="ru-RU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14:paraId="6C2B55B3" w14:textId="77777777" w:rsidR="00EB3A62" w:rsidRPr="00C72096" w:rsidRDefault="0024509A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24509A">
              <w:rPr>
                <w:color w:val="000000"/>
                <w:lang w:val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14:paraId="33A6E6CE" w14:textId="77777777" w:rsidR="003F5F57" w:rsidRPr="00EC4BF8" w:rsidRDefault="003F5F57" w:rsidP="003F5F57">
      <w:pPr>
        <w:pStyle w:val="pTitleStyleLeft"/>
        <w:spacing w:before="0" w:after="0" w:line="240" w:lineRule="auto"/>
        <w:ind w:left="-426" w:right="-14"/>
        <w:rPr>
          <w:lang w:val="ru-RU"/>
        </w:rPr>
      </w:pPr>
    </w:p>
    <w:p w14:paraId="24F14C99" w14:textId="77777777" w:rsidR="00EB3A62" w:rsidRDefault="00C72096" w:rsidP="003F5F57">
      <w:pPr>
        <w:pStyle w:val="pTitleStyleLeft"/>
        <w:spacing w:before="0" w:after="0" w:line="240" w:lineRule="auto"/>
        <w:ind w:left="-426" w:right="-14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p w14:paraId="5814424D" w14:textId="77777777" w:rsidR="003F5F57" w:rsidRDefault="003F5F57" w:rsidP="003F5F57">
      <w:pPr>
        <w:pStyle w:val="pTitleStyleLeft"/>
        <w:spacing w:before="0" w:after="0" w:line="240" w:lineRule="auto"/>
        <w:ind w:left="-426" w:right="-14"/>
      </w:pPr>
    </w:p>
    <w:tbl>
      <w:tblPr>
        <w:tblW w:w="10207" w:type="dxa"/>
        <w:tblInd w:w="-432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5812"/>
      </w:tblGrid>
      <w:tr w:rsidR="00EB3A62" w:rsidRPr="00DA6B23" w14:paraId="0EC614ED" w14:textId="77777777" w:rsidTr="0024509A">
        <w:tc>
          <w:tcPr>
            <w:tcW w:w="2978" w:type="dxa"/>
            <w:vAlign w:val="center"/>
          </w:tcPr>
          <w:p w14:paraId="1C407112" w14:textId="77777777" w:rsidR="00EB3A62" w:rsidRDefault="00C72096" w:rsidP="003F5F57">
            <w:pPr>
              <w:pStyle w:val="pTextStyleCenter"/>
              <w:spacing w:line="240" w:lineRule="auto"/>
              <w:ind w:left="113" w:right="113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17" w:type="dxa"/>
            <w:vAlign w:val="center"/>
          </w:tcPr>
          <w:p w14:paraId="6F3E84FF" w14:textId="77777777" w:rsidR="00EB3A62" w:rsidRDefault="00C72096" w:rsidP="003F5F57">
            <w:pPr>
              <w:pStyle w:val="pTextStyleCenter"/>
              <w:spacing w:line="240" w:lineRule="auto"/>
              <w:ind w:left="113" w:right="113"/>
            </w:pPr>
            <w:proofErr w:type="spellStart"/>
            <w:r>
              <w:t>Код</w:t>
            </w:r>
            <w:proofErr w:type="spellEnd"/>
          </w:p>
        </w:tc>
        <w:tc>
          <w:tcPr>
            <w:tcW w:w="5812" w:type="dxa"/>
            <w:vAlign w:val="center"/>
          </w:tcPr>
          <w:p w14:paraId="4C811316" w14:textId="77777777" w:rsidR="00EB3A62" w:rsidRPr="00C72096" w:rsidRDefault="00C72096" w:rsidP="003F5F57">
            <w:pPr>
              <w:pStyle w:val="pTextStyleCenter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B3A62" w14:paraId="28295772" w14:textId="77777777" w:rsidTr="0024509A">
        <w:tc>
          <w:tcPr>
            <w:tcW w:w="2978" w:type="dxa"/>
          </w:tcPr>
          <w:p w14:paraId="601D8B15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r>
              <w:t>ОКЗ</w:t>
            </w:r>
          </w:p>
        </w:tc>
        <w:tc>
          <w:tcPr>
            <w:tcW w:w="1417" w:type="dxa"/>
          </w:tcPr>
          <w:p w14:paraId="686D8D4D" w14:textId="77777777" w:rsidR="00EB3A62" w:rsidRDefault="009F2267" w:rsidP="003F5F57">
            <w:pPr>
              <w:pStyle w:val="pTextStyle"/>
              <w:spacing w:line="240" w:lineRule="auto"/>
              <w:ind w:left="113" w:right="113"/>
            </w:pPr>
            <w:r>
              <w:t>2212</w:t>
            </w:r>
          </w:p>
        </w:tc>
        <w:tc>
          <w:tcPr>
            <w:tcW w:w="5812" w:type="dxa"/>
          </w:tcPr>
          <w:p w14:paraId="4DD2B9A9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Врачи-специалисты</w:t>
            </w:r>
            <w:proofErr w:type="spellEnd"/>
          </w:p>
        </w:tc>
      </w:tr>
      <w:tr w:rsidR="0024509A" w14:paraId="5BAA808C" w14:textId="77777777" w:rsidTr="0024509A">
        <w:tc>
          <w:tcPr>
            <w:tcW w:w="297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50C7C17" w14:textId="77777777" w:rsidR="0024509A" w:rsidRPr="006D781A" w:rsidRDefault="0024509A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D44D64">
              <w:rPr>
                <w:color w:val="000000"/>
              </w:rPr>
              <w:t>ЕКС</w:t>
            </w:r>
            <w:r w:rsidRPr="00D44D64">
              <w:rPr>
                <w:rStyle w:val="ae"/>
                <w:color w:val="000000"/>
              </w:rPr>
              <w:endnoteReference w:id="8"/>
            </w:r>
          </w:p>
        </w:tc>
        <w:tc>
          <w:tcPr>
            <w:tcW w:w="1417" w:type="dxa"/>
          </w:tcPr>
          <w:p w14:paraId="5B0169BA" w14:textId="77777777" w:rsidR="0024509A" w:rsidRPr="006D781A" w:rsidRDefault="0024509A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12" w:type="dxa"/>
          </w:tcPr>
          <w:p w14:paraId="6041E992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Врач-специалист</w:t>
            </w:r>
            <w:proofErr w:type="spellEnd"/>
          </w:p>
        </w:tc>
      </w:tr>
      <w:tr w:rsidR="0024509A" w14:paraId="518EE945" w14:textId="77777777" w:rsidTr="0024509A">
        <w:tc>
          <w:tcPr>
            <w:tcW w:w="297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7125406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r w:rsidRPr="00D44D64">
              <w:rPr>
                <w:color w:val="000000"/>
              </w:rPr>
              <w:t>ОКПДТР</w:t>
            </w:r>
            <w:r w:rsidR="003C4443">
              <w:rPr>
                <w:rStyle w:val="ae"/>
                <w:color w:val="000000"/>
              </w:rPr>
              <w:endnoteReference w:id="9"/>
            </w:r>
          </w:p>
        </w:tc>
        <w:tc>
          <w:tcPr>
            <w:tcW w:w="1417" w:type="dxa"/>
          </w:tcPr>
          <w:p w14:paraId="552E49DD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r>
              <w:t>20463</w:t>
            </w:r>
          </w:p>
        </w:tc>
        <w:tc>
          <w:tcPr>
            <w:tcW w:w="5812" w:type="dxa"/>
          </w:tcPr>
          <w:p w14:paraId="6BD47B66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Врач-специалист</w:t>
            </w:r>
            <w:proofErr w:type="spellEnd"/>
          </w:p>
        </w:tc>
      </w:tr>
      <w:tr w:rsidR="0024509A" w14:paraId="6AD958B9" w14:textId="77777777" w:rsidTr="0024509A">
        <w:tc>
          <w:tcPr>
            <w:tcW w:w="29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97E796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r w:rsidRPr="00D44D64">
              <w:rPr>
                <w:color w:val="000000"/>
              </w:rPr>
              <w:t>ОКСО</w:t>
            </w:r>
            <w:r w:rsidRPr="00D44D64">
              <w:rPr>
                <w:rStyle w:val="ae"/>
                <w:color w:val="000000"/>
              </w:rPr>
              <w:endnoteReference w:id="10"/>
            </w:r>
          </w:p>
        </w:tc>
        <w:tc>
          <w:tcPr>
            <w:tcW w:w="1417" w:type="dxa"/>
          </w:tcPr>
          <w:p w14:paraId="489C586F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r>
              <w:t>3.31.05.01</w:t>
            </w:r>
          </w:p>
        </w:tc>
        <w:tc>
          <w:tcPr>
            <w:tcW w:w="5812" w:type="dxa"/>
          </w:tcPr>
          <w:p w14:paraId="30F96661" w14:textId="77777777" w:rsidR="0024509A" w:rsidRDefault="0024509A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Лечебное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</w:tr>
      <w:tr w:rsidR="006C27B1" w14:paraId="68EDAAFE" w14:textId="77777777" w:rsidTr="0024509A">
        <w:tc>
          <w:tcPr>
            <w:tcW w:w="2978" w:type="dxa"/>
            <w:vMerge/>
          </w:tcPr>
          <w:p w14:paraId="2F2DA7F8" w14:textId="77777777" w:rsidR="006C27B1" w:rsidRDefault="006C27B1" w:rsidP="003F5F57">
            <w:pPr>
              <w:ind w:left="113" w:right="113"/>
            </w:pPr>
          </w:p>
        </w:tc>
        <w:tc>
          <w:tcPr>
            <w:tcW w:w="1417" w:type="dxa"/>
          </w:tcPr>
          <w:p w14:paraId="0591AB31" w14:textId="77777777" w:rsidR="006C27B1" w:rsidRDefault="006C27B1" w:rsidP="003F5F57">
            <w:pPr>
              <w:pStyle w:val="pTextStyle"/>
              <w:spacing w:line="240" w:lineRule="auto"/>
              <w:ind w:left="113" w:right="113"/>
            </w:pPr>
            <w:r>
              <w:t>3.31.05.02</w:t>
            </w:r>
          </w:p>
        </w:tc>
        <w:tc>
          <w:tcPr>
            <w:tcW w:w="5812" w:type="dxa"/>
          </w:tcPr>
          <w:p w14:paraId="40611EF6" w14:textId="77777777" w:rsidR="006C27B1" w:rsidRDefault="006C27B1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Педиатрия</w:t>
            </w:r>
            <w:proofErr w:type="spellEnd"/>
          </w:p>
        </w:tc>
      </w:tr>
      <w:tr w:rsidR="009F2267" w14:paraId="614CD153" w14:textId="77777777" w:rsidTr="0024509A">
        <w:tc>
          <w:tcPr>
            <w:tcW w:w="2978" w:type="dxa"/>
            <w:vMerge/>
          </w:tcPr>
          <w:p w14:paraId="00C5B422" w14:textId="77777777" w:rsidR="009F2267" w:rsidRDefault="009F2267" w:rsidP="003F5F57">
            <w:pPr>
              <w:ind w:left="113" w:right="113"/>
            </w:pPr>
          </w:p>
        </w:tc>
        <w:tc>
          <w:tcPr>
            <w:tcW w:w="1417" w:type="dxa"/>
            <w:vAlign w:val="center"/>
          </w:tcPr>
          <w:p w14:paraId="3B9C385F" w14:textId="77777777" w:rsidR="009F2267" w:rsidRPr="00A4591A" w:rsidRDefault="00A4591A" w:rsidP="003F5F57">
            <w:pPr>
              <w:snapToGrid w:val="0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3.30.05.02</w:t>
            </w:r>
          </w:p>
        </w:tc>
        <w:tc>
          <w:tcPr>
            <w:tcW w:w="5812" w:type="dxa"/>
            <w:vAlign w:val="center"/>
          </w:tcPr>
          <w:p w14:paraId="732B5AF1" w14:textId="77777777" w:rsidR="009F2267" w:rsidRPr="003249D6" w:rsidRDefault="009F2267" w:rsidP="003F5F57">
            <w:pPr>
              <w:snapToGrid w:val="0"/>
              <w:ind w:left="113" w:right="113"/>
            </w:pPr>
            <w:proofErr w:type="spellStart"/>
            <w:r w:rsidRPr="003249D6">
              <w:t>Медицинская</w:t>
            </w:r>
            <w:proofErr w:type="spellEnd"/>
            <w:r w:rsidRPr="003249D6">
              <w:t xml:space="preserve"> </w:t>
            </w:r>
            <w:proofErr w:type="spellStart"/>
            <w:r w:rsidRPr="003249D6">
              <w:t>биофизика</w:t>
            </w:r>
            <w:proofErr w:type="spellEnd"/>
          </w:p>
        </w:tc>
      </w:tr>
      <w:tr w:rsidR="004405F0" w14:paraId="73723D03" w14:textId="77777777" w:rsidTr="0024509A">
        <w:tc>
          <w:tcPr>
            <w:tcW w:w="2978" w:type="dxa"/>
            <w:vMerge/>
          </w:tcPr>
          <w:p w14:paraId="5B074E11" w14:textId="77777777" w:rsidR="004405F0" w:rsidRDefault="004405F0" w:rsidP="004405F0">
            <w:pPr>
              <w:ind w:left="113" w:right="113"/>
            </w:pPr>
          </w:p>
        </w:tc>
        <w:tc>
          <w:tcPr>
            <w:tcW w:w="1417" w:type="dxa"/>
            <w:vAlign w:val="center"/>
          </w:tcPr>
          <w:p w14:paraId="424AD81D" w14:textId="77777777" w:rsidR="004405F0" w:rsidRDefault="004405F0" w:rsidP="004405F0">
            <w:pPr>
              <w:snapToGrid w:val="0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3.30.05.03</w:t>
            </w:r>
          </w:p>
        </w:tc>
        <w:tc>
          <w:tcPr>
            <w:tcW w:w="5812" w:type="dxa"/>
            <w:vAlign w:val="center"/>
          </w:tcPr>
          <w:p w14:paraId="4C51A6A1" w14:textId="77777777" w:rsidR="004405F0" w:rsidRPr="003249D6" w:rsidRDefault="004405F0" w:rsidP="004405F0">
            <w:pPr>
              <w:snapToGrid w:val="0"/>
              <w:ind w:left="113" w:right="113"/>
            </w:pPr>
            <w:proofErr w:type="spellStart"/>
            <w:r w:rsidRPr="003249D6">
              <w:t>Медицинская</w:t>
            </w:r>
            <w:proofErr w:type="spellEnd"/>
            <w:r w:rsidRPr="003249D6">
              <w:t xml:space="preserve"> </w:t>
            </w:r>
            <w:proofErr w:type="spellStart"/>
            <w:r w:rsidRPr="003249D6">
              <w:t>кибернетика</w:t>
            </w:r>
            <w:proofErr w:type="spellEnd"/>
          </w:p>
        </w:tc>
      </w:tr>
      <w:tr w:rsidR="006852AF" w14:paraId="75A293E9" w14:textId="77777777" w:rsidTr="0024509A">
        <w:tc>
          <w:tcPr>
            <w:tcW w:w="2978" w:type="dxa"/>
            <w:vMerge/>
          </w:tcPr>
          <w:p w14:paraId="009B83B8" w14:textId="77777777" w:rsidR="006852AF" w:rsidRDefault="006852AF" w:rsidP="004405F0">
            <w:pPr>
              <w:ind w:left="113" w:right="113"/>
            </w:pPr>
          </w:p>
        </w:tc>
        <w:tc>
          <w:tcPr>
            <w:tcW w:w="1417" w:type="dxa"/>
            <w:vAlign w:val="center"/>
          </w:tcPr>
          <w:p w14:paraId="6918E569" w14:textId="77777777" w:rsidR="006852AF" w:rsidRDefault="006852AF" w:rsidP="004405F0">
            <w:pPr>
              <w:snapToGrid w:val="0"/>
              <w:ind w:left="113" w:right="113"/>
              <w:rPr>
                <w:lang w:val="ru-RU"/>
              </w:rPr>
            </w:pPr>
            <w:r>
              <w:t xml:space="preserve">3.30.05.01 </w:t>
            </w:r>
          </w:p>
        </w:tc>
        <w:tc>
          <w:tcPr>
            <w:tcW w:w="5812" w:type="dxa"/>
            <w:vAlign w:val="center"/>
          </w:tcPr>
          <w:p w14:paraId="7B25D67E" w14:textId="77777777" w:rsidR="006852AF" w:rsidRPr="003249D6" w:rsidRDefault="006852AF" w:rsidP="004405F0">
            <w:pPr>
              <w:snapToGrid w:val="0"/>
              <w:ind w:left="113" w:right="113"/>
            </w:pPr>
            <w:proofErr w:type="spellStart"/>
            <w:r>
              <w:t>Медицинская</w:t>
            </w:r>
            <w:proofErr w:type="spellEnd"/>
            <w:r>
              <w:t xml:space="preserve"> </w:t>
            </w:r>
            <w:proofErr w:type="spellStart"/>
            <w:r>
              <w:t>биохимия</w:t>
            </w:r>
            <w:proofErr w:type="spellEnd"/>
          </w:p>
        </w:tc>
      </w:tr>
      <w:tr w:rsidR="004405F0" w14:paraId="4E70F78F" w14:textId="77777777" w:rsidTr="0024509A">
        <w:tc>
          <w:tcPr>
            <w:tcW w:w="2978" w:type="dxa"/>
            <w:vMerge/>
          </w:tcPr>
          <w:p w14:paraId="79114076" w14:textId="77777777" w:rsidR="004405F0" w:rsidRDefault="004405F0" w:rsidP="004405F0">
            <w:pPr>
              <w:ind w:left="113" w:right="113"/>
            </w:pPr>
          </w:p>
        </w:tc>
        <w:tc>
          <w:tcPr>
            <w:tcW w:w="1417" w:type="dxa"/>
            <w:vAlign w:val="center"/>
          </w:tcPr>
          <w:p w14:paraId="25E2E196" w14:textId="77777777" w:rsidR="004405F0" w:rsidRPr="004405F0" w:rsidRDefault="004405F0" w:rsidP="004405F0">
            <w:pPr>
              <w:snapToGrid w:val="0"/>
              <w:ind w:left="113" w:right="113"/>
            </w:pPr>
            <w:r w:rsidRPr="004405F0">
              <w:rPr>
                <w:lang w:val="ru-RU"/>
              </w:rPr>
              <w:t>3.32.05.01</w:t>
            </w:r>
          </w:p>
        </w:tc>
        <w:tc>
          <w:tcPr>
            <w:tcW w:w="5812" w:type="dxa"/>
            <w:vAlign w:val="center"/>
          </w:tcPr>
          <w:p w14:paraId="0BF4EE91" w14:textId="77777777" w:rsidR="004405F0" w:rsidRPr="004405F0" w:rsidRDefault="004405F0" w:rsidP="004405F0">
            <w:pPr>
              <w:snapToGrid w:val="0"/>
              <w:ind w:left="113" w:right="113"/>
            </w:pPr>
            <w:r w:rsidRPr="004405F0">
              <w:rPr>
                <w:lang w:val="ru-RU"/>
              </w:rPr>
              <w:t>Медико-профилактическое дело</w:t>
            </w:r>
          </w:p>
        </w:tc>
      </w:tr>
    </w:tbl>
    <w:p w14:paraId="5ED5FC58" w14:textId="77777777" w:rsidR="003F5F57" w:rsidRDefault="003F5F57" w:rsidP="003F5F57">
      <w:pPr>
        <w:pStyle w:val="pTitleStyleLeft"/>
        <w:spacing w:before="0" w:after="0" w:line="240" w:lineRule="auto"/>
        <w:ind w:left="-426" w:right="-14"/>
        <w:rPr>
          <w:b/>
          <w:bCs/>
        </w:rPr>
      </w:pPr>
    </w:p>
    <w:p w14:paraId="523E9C2D" w14:textId="77777777" w:rsidR="00EB3A62" w:rsidRDefault="00C72096" w:rsidP="003F5F57">
      <w:pPr>
        <w:pStyle w:val="pTitleStyleLeft"/>
        <w:spacing w:before="0" w:after="0" w:line="240" w:lineRule="auto"/>
        <w:ind w:left="-426" w:right="-14"/>
        <w:rPr>
          <w:b/>
          <w:bCs/>
        </w:rPr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14:paraId="46FA4CE1" w14:textId="77777777" w:rsidR="003F5F57" w:rsidRDefault="003F5F57" w:rsidP="003F5F57">
      <w:pPr>
        <w:pStyle w:val="pTitleStyleLeft"/>
        <w:spacing w:before="0" w:after="0" w:line="240" w:lineRule="auto"/>
        <w:ind w:left="-426" w:right="-14"/>
      </w:pP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3681"/>
        <w:gridCol w:w="856"/>
        <w:gridCol w:w="933"/>
        <w:gridCol w:w="1831"/>
        <w:gridCol w:w="1300"/>
      </w:tblGrid>
      <w:tr w:rsidR="00EB3A62" w14:paraId="49C04729" w14:textId="77777777" w:rsidTr="00220FFF">
        <w:tc>
          <w:tcPr>
            <w:tcW w:w="1606" w:type="dxa"/>
            <w:vAlign w:val="center"/>
          </w:tcPr>
          <w:p w14:paraId="0B64281C" w14:textId="77777777" w:rsidR="00EB3A62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6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6381E1" w14:textId="77777777" w:rsidR="00EB3A62" w:rsidRPr="00C72096" w:rsidRDefault="004F7877" w:rsidP="003F5F57">
            <w:pPr>
              <w:pStyle w:val="pTextStyle"/>
              <w:spacing w:line="240" w:lineRule="auto"/>
              <w:ind w:left="47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="006E2080">
              <w:rPr>
                <w:lang w:val="ru-RU"/>
              </w:rPr>
              <w:t xml:space="preserve"> цитологических исследований</w:t>
            </w:r>
          </w:p>
        </w:tc>
        <w:tc>
          <w:tcPr>
            <w:tcW w:w="856" w:type="dxa"/>
            <w:vAlign w:val="center"/>
          </w:tcPr>
          <w:p w14:paraId="307A680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F6E0B0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A/01.8</w:t>
            </w:r>
          </w:p>
        </w:tc>
        <w:tc>
          <w:tcPr>
            <w:tcW w:w="1831" w:type="dxa"/>
            <w:vAlign w:val="center"/>
          </w:tcPr>
          <w:p w14:paraId="3416A697" w14:textId="77777777" w:rsidR="009738D6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401C2D9" w14:textId="77777777" w:rsidR="00EB3A62" w:rsidRDefault="009738D6" w:rsidP="003F5F57">
            <w:pPr>
              <w:pStyle w:val="pTextStyleCenter"/>
              <w:spacing w:line="240" w:lineRule="auto"/>
              <w:ind w:right="-14"/>
            </w:pPr>
            <w:r w:rsidRPr="00D44D64">
              <w:rPr>
                <w:sz w:val="20"/>
                <w:szCs w:val="16"/>
              </w:rPr>
              <w:t>(</w:t>
            </w:r>
            <w:proofErr w:type="spellStart"/>
            <w:r w:rsidRPr="00D44D64">
              <w:rPr>
                <w:sz w:val="20"/>
                <w:szCs w:val="16"/>
              </w:rPr>
              <w:t>подуровень</w:t>
            </w:r>
            <w:proofErr w:type="spellEnd"/>
            <w:r w:rsidRPr="00D44D64">
              <w:rPr>
                <w:sz w:val="20"/>
                <w:szCs w:val="16"/>
              </w:rPr>
              <w:t xml:space="preserve">) </w:t>
            </w:r>
            <w:proofErr w:type="spellStart"/>
            <w:r w:rsidR="00C72096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9CF06D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</w:tbl>
    <w:p w14:paraId="7076C742" w14:textId="77777777" w:rsidR="00EB3A62" w:rsidRDefault="00C72096" w:rsidP="003F5F57">
      <w:pPr>
        <w:ind w:right="-14"/>
      </w:pPr>
      <w:r>
        <w:t xml:space="preserve"> </w:t>
      </w: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1651"/>
        <w:gridCol w:w="423"/>
        <w:gridCol w:w="1781"/>
        <w:gridCol w:w="374"/>
        <w:gridCol w:w="983"/>
        <w:gridCol w:w="2777"/>
      </w:tblGrid>
      <w:tr w:rsidR="00EB3A62" w14:paraId="23B9B4C4" w14:textId="77777777" w:rsidTr="00220FFF">
        <w:tc>
          <w:tcPr>
            <w:tcW w:w="2218" w:type="dxa"/>
            <w:vAlign w:val="center"/>
          </w:tcPr>
          <w:p w14:paraId="17C7273D" w14:textId="77777777" w:rsidR="00EB3A62" w:rsidRPr="003F5F57" w:rsidRDefault="009738D6" w:rsidP="003F5F57">
            <w:pPr>
              <w:pStyle w:val="pTextStyle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proofErr w:type="gramStart"/>
            <w:r w:rsidRPr="003F5F57">
              <w:rPr>
                <w:sz w:val="20"/>
                <w:szCs w:val="20"/>
              </w:rPr>
              <w:t>Происхождение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r w:rsidR="00C72096" w:rsidRPr="003F5F57">
              <w:rPr>
                <w:sz w:val="20"/>
                <w:szCs w:val="20"/>
              </w:rPr>
              <w:t xml:space="preserve"> </w:t>
            </w:r>
            <w:proofErr w:type="spellStart"/>
            <w:r w:rsidR="00C72096" w:rsidRPr="003F5F57">
              <w:rPr>
                <w:sz w:val="20"/>
                <w:szCs w:val="20"/>
              </w:rPr>
              <w:t>трудовой</w:t>
            </w:r>
            <w:proofErr w:type="spellEnd"/>
            <w:proofErr w:type="gramEnd"/>
            <w:r w:rsidR="00C72096" w:rsidRPr="003F5F57">
              <w:rPr>
                <w:sz w:val="20"/>
                <w:szCs w:val="20"/>
              </w:rPr>
              <w:t xml:space="preserve"> </w:t>
            </w:r>
            <w:proofErr w:type="spellStart"/>
            <w:r w:rsidR="00C72096" w:rsidRPr="003F5F57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6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E39172A" w14:textId="77777777" w:rsidR="00EB3A62" w:rsidRPr="003F5F57" w:rsidRDefault="00C72096" w:rsidP="003F5F57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F3A9573" w14:textId="77777777" w:rsidR="00EB3A62" w:rsidRPr="003F5F57" w:rsidRDefault="00C72096" w:rsidP="003F5F57">
            <w:pPr>
              <w:pStyle w:val="pTextStyleCenter"/>
              <w:spacing w:line="240" w:lineRule="auto"/>
              <w:ind w:left="113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5844BE6" w14:textId="77777777" w:rsidR="00EB3A62" w:rsidRPr="003F5F57" w:rsidRDefault="00C72096" w:rsidP="003F5F57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Заимствовано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из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F60786B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F86DBF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F97202A" w14:textId="77777777" w:rsidR="00EB3A62" w:rsidRPr="003F5F57" w:rsidRDefault="00EB3A62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</w:p>
        </w:tc>
      </w:tr>
      <w:tr w:rsidR="00EB3A62" w14:paraId="6BF3E0AA" w14:textId="77777777" w:rsidTr="00220FFF">
        <w:tc>
          <w:tcPr>
            <w:tcW w:w="6447" w:type="dxa"/>
            <w:gridSpan w:val="5"/>
          </w:tcPr>
          <w:p w14:paraId="26587DF3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2BE49657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Код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777" w:type="dxa"/>
          </w:tcPr>
          <w:p w14:paraId="7B6850E2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Регистрационный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номер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профессионального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05FECFA0" w14:textId="77777777" w:rsidR="00EB3A62" w:rsidRDefault="00C72096" w:rsidP="003F5F57">
      <w:pPr>
        <w:ind w:right="-14"/>
      </w:pPr>
      <w:r>
        <w:t xml:space="preserve"> </w:t>
      </w:r>
    </w:p>
    <w:p w14:paraId="1B6FD5F7" w14:textId="77777777" w:rsidR="00EB3A62" w:rsidRDefault="00EB3A62" w:rsidP="003F5F57">
      <w:pPr>
        <w:ind w:right="-14"/>
      </w:pPr>
    </w:p>
    <w:tbl>
      <w:tblPr>
        <w:tblW w:w="10065" w:type="dxa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EB3A62" w:rsidRPr="00DA6B23" w14:paraId="496E71D1" w14:textId="77777777" w:rsidTr="00C41B50">
        <w:tc>
          <w:tcPr>
            <w:tcW w:w="2411" w:type="dxa"/>
            <w:vMerge w:val="restart"/>
          </w:tcPr>
          <w:p w14:paraId="2C7017FC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54" w:type="dxa"/>
          </w:tcPr>
          <w:p w14:paraId="6354DB50" w14:textId="77777777" w:rsidR="00EB3A62" w:rsidRPr="00C72096" w:rsidRDefault="00902BB3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и использование</w:t>
            </w:r>
            <w:r w:rsidR="00614C17">
              <w:rPr>
                <w:lang w:val="ru-RU"/>
              </w:rPr>
              <w:t xml:space="preserve"> </w:t>
            </w:r>
            <w:r w:rsidR="00A22143">
              <w:rPr>
                <w:lang w:val="ru-RU"/>
              </w:rPr>
              <w:t xml:space="preserve">в </w:t>
            </w:r>
            <w:r w:rsidR="0097259E">
              <w:rPr>
                <w:lang w:val="ru-RU"/>
              </w:rPr>
              <w:t xml:space="preserve">цитологической </w:t>
            </w:r>
            <w:r w:rsidR="00A22143">
              <w:rPr>
                <w:lang w:val="ru-RU"/>
              </w:rPr>
              <w:t xml:space="preserve">диагностике </w:t>
            </w:r>
            <w:r w:rsidR="00614C17">
              <w:rPr>
                <w:lang w:val="ru-RU"/>
              </w:rPr>
              <w:t>и</w:t>
            </w:r>
            <w:r w:rsidR="00344FDC">
              <w:rPr>
                <w:lang w:val="ru-RU"/>
              </w:rPr>
              <w:t xml:space="preserve">нформации </w:t>
            </w:r>
            <w:r w:rsidR="009A1091">
              <w:rPr>
                <w:lang w:val="ru-RU"/>
              </w:rPr>
              <w:t xml:space="preserve">о заболевании и (или) состоянии </w:t>
            </w:r>
            <w:r w:rsidR="00266C46">
              <w:rPr>
                <w:lang w:val="ru-RU"/>
              </w:rPr>
              <w:t xml:space="preserve">из медицинской документации пациента, </w:t>
            </w:r>
            <w:r w:rsidR="00EA5CD7">
              <w:rPr>
                <w:lang w:val="ru-RU"/>
              </w:rPr>
              <w:t xml:space="preserve">получение </w:t>
            </w:r>
            <w:r w:rsidR="00717B6C">
              <w:rPr>
                <w:lang w:val="ru-RU"/>
              </w:rPr>
              <w:t>дополнительных</w:t>
            </w:r>
            <w:r w:rsidR="00F03231">
              <w:rPr>
                <w:lang w:val="ru-RU"/>
              </w:rPr>
              <w:t xml:space="preserve"> уточнений</w:t>
            </w:r>
            <w:r w:rsidR="00843D77">
              <w:rPr>
                <w:lang w:val="ru-RU"/>
              </w:rPr>
              <w:t xml:space="preserve"> у врачей-</w:t>
            </w:r>
            <w:r w:rsidR="00EA5CD7">
              <w:rPr>
                <w:lang w:val="ru-RU"/>
              </w:rPr>
              <w:t>специалистов, прини</w:t>
            </w:r>
            <w:r w:rsidR="00E56956">
              <w:rPr>
                <w:lang w:val="ru-RU"/>
              </w:rPr>
              <w:t>мающих (принимавших) участие в обследовании и лечении пациента</w:t>
            </w:r>
          </w:p>
        </w:tc>
      </w:tr>
      <w:tr w:rsidR="00E551EB" w:rsidRPr="00DA6B23" w14:paraId="221AE69C" w14:textId="77777777" w:rsidTr="00C41B50">
        <w:tc>
          <w:tcPr>
            <w:tcW w:w="2411" w:type="dxa"/>
            <w:vMerge/>
          </w:tcPr>
          <w:p w14:paraId="2D112C07" w14:textId="77777777" w:rsidR="00E551EB" w:rsidRPr="00AA5443" w:rsidRDefault="00E551EB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D3B2C2F" w14:textId="4165F267" w:rsidR="00016727" w:rsidRDefault="00E551EB" w:rsidP="00884F46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цитологических исследований </w:t>
            </w:r>
            <w:r w:rsidR="00A4591A">
              <w:rPr>
                <w:lang w:val="ru-RU"/>
              </w:rPr>
              <w:t>биологического м</w:t>
            </w:r>
            <w:r w:rsidRPr="00EC4C4A">
              <w:rPr>
                <w:lang w:val="ru-RU"/>
              </w:rPr>
              <w:t>атериала</w:t>
            </w:r>
            <w:r w:rsidR="00A4591A">
              <w:rPr>
                <w:lang w:val="ru-RU"/>
              </w:rPr>
              <w:t xml:space="preserve"> (далее – биоматериал)</w:t>
            </w:r>
            <w:r w:rsidR="00AF2414">
              <w:rPr>
                <w:lang w:val="ru-RU"/>
              </w:rPr>
              <w:t xml:space="preserve"> </w:t>
            </w:r>
            <w:r w:rsidR="00AF2414" w:rsidRPr="00E317F0">
              <w:rPr>
                <w:lang w:val="ru-RU"/>
              </w:rPr>
              <w:t xml:space="preserve">методами </w:t>
            </w:r>
            <w:r w:rsidR="00C66440">
              <w:rPr>
                <w:lang w:val="ru-RU"/>
              </w:rPr>
              <w:t xml:space="preserve">классической </w:t>
            </w:r>
            <w:r w:rsidR="00AF2414" w:rsidRPr="00E317F0">
              <w:rPr>
                <w:lang w:val="ru-RU"/>
              </w:rPr>
              <w:t>и/или жидкостной цитологии</w:t>
            </w:r>
            <w:r w:rsidR="00E317F0" w:rsidRPr="00E317F0">
              <w:rPr>
                <w:lang w:val="ru-RU"/>
              </w:rPr>
              <w:t>,</w:t>
            </w:r>
            <w:r w:rsidRPr="00E317F0">
              <w:rPr>
                <w:lang w:val="ru-RU"/>
              </w:rPr>
              <w:t xml:space="preserve"> </w:t>
            </w:r>
            <w:r w:rsidRPr="00EC4C4A">
              <w:rPr>
                <w:lang w:val="ru-RU"/>
              </w:rPr>
              <w:t xml:space="preserve">полученного </w:t>
            </w:r>
            <w:r w:rsidR="0070786B">
              <w:rPr>
                <w:lang w:val="ru-RU"/>
              </w:rPr>
              <w:t>из орг</w:t>
            </w:r>
            <w:r w:rsidR="00804ECF">
              <w:rPr>
                <w:lang w:val="ru-RU"/>
              </w:rPr>
              <w:t>анов, тканей, полостей организма человека</w:t>
            </w:r>
          </w:p>
        </w:tc>
      </w:tr>
      <w:tr w:rsidR="00EB3A62" w:rsidRPr="00592C10" w14:paraId="53F03FA8" w14:textId="77777777" w:rsidTr="00C41B50">
        <w:tc>
          <w:tcPr>
            <w:tcW w:w="2411" w:type="dxa"/>
            <w:vMerge/>
          </w:tcPr>
          <w:p w14:paraId="7D0DB8D9" w14:textId="77777777" w:rsidR="00EB3A62" w:rsidRPr="00C72096" w:rsidRDefault="00EB3A62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279564B" w14:textId="68DE3502" w:rsidR="00EB3A62" w:rsidRPr="00E134A5" w:rsidRDefault="00C72096" w:rsidP="00592C10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E134A5">
              <w:rPr>
                <w:lang w:val="ru-RU"/>
              </w:rPr>
              <w:t>Проведение микро</w:t>
            </w:r>
            <w:r w:rsidR="00E56956" w:rsidRPr="00E134A5">
              <w:rPr>
                <w:lang w:val="ru-RU"/>
              </w:rPr>
              <w:t xml:space="preserve">скопического </w:t>
            </w:r>
            <w:r w:rsidR="00E551EB">
              <w:rPr>
                <w:lang w:val="ru-RU"/>
              </w:rPr>
              <w:t xml:space="preserve">изучения </w:t>
            </w:r>
            <w:r w:rsidR="00843D77">
              <w:rPr>
                <w:lang w:val="ru-RU"/>
              </w:rPr>
              <w:t>препаратов</w:t>
            </w:r>
            <w:r w:rsidR="00FB2DD4">
              <w:rPr>
                <w:lang w:val="ru-RU"/>
              </w:rPr>
              <w:t xml:space="preserve"> </w:t>
            </w:r>
          </w:p>
        </w:tc>
      </w:tr>
      <w:tr w:rsidR="00E134A5" w:rsidRPr="00DA6B23" w14:paraId="36387B0A" w14:textId="77777777" w:rsidTr="00C41B50">
        <w:tc>
          <w:tcPr>
            <w:tcW w:w="2411" w:type="dxa"/>
            <w:vMerge/>
          </w:tcPr>
          <w:p w14:paraId="42C6E3A7" w14:textId="77777777" w:rsidR="00E134A5" w:rsidRPr="00C72096" w:rsidRDefault="00E134A5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3184C6A" w14:textId="7F112EFC" w:rsidR="00E134A5" w:rsidRPr="00B80B2E" w:rsidRDefault="00C720F9" w:rsidP="003F5F57">
            <w:pPr>
              <w:shd w:val="clear" w:color="auto" w:fill="FFFFFF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="009A1144">
              <w:rPr>
                <w:lang w:val="ru-RU"/>
              </w:rPr>
              <w:t xml:space="preserve"> </w:t>
            </w:r>
            <w:r w:rsidRPr="00E134A5">
              <w:rPr>
                <w:lang w:val="ru-RU"/>
              </w:rPr>
              <w:t xml:space="preserve">результатов </w:t>
            </w:r>
            <w:r w:rsidR="00B25085">
              <w:rPr>
                <w:lang w:val="ru-RU"/>
              </w:rPr>
              <w:t>микроскопических</w:t>
            </w:r>
            <w:r w:rsidRPr="00B80B2E">
              <w:rPr>
                <w:lang w:val="ru-RU"/>
              </w:rPr>
              <w:t xml:space="preserve"> исследований</w:t>
            </w:r>
            <w:r w:rsidR="004277DB">
              <w:rPr>
                <w:lang w:val="ru-RU"/>
              </w:rPr>
              <w:t>, проведение дифференциальной цитологической диагностики</w:t>
            </w:r>
            <w:r w:rsidRPr="00B80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учетом клинических</w:t>
            </w:r>
            <w:r w:rsidRPr="00E134A5">
              <w:rPr>
                <w:lang w:val="ru-RU"/>
              </w:rPr>
              <w:t xml:space="preserve"> данных и </w:t>
            </w:r>
            <w:r w:rsidR="00C66440">
              <w:rPr>
                <w:lang w:val="ru-RU"/>
              </w:rPr>
              <w:t>результатов инструментальных, лабораторных методов исследования</w:t>
            </w:r>
          </w:p>
        </w:tc>
      </w:tr>
      <w:tr w:rsidR="006A2C1D" w:rsidRPr="006A2C1D" w14:paraId="5EAC8B38" w14:textId="77777777" w:rsidTr="00C41B50">
        <w:tc>
          <w:tcPr>
            <w:tcW w:w="2411" w:type="dxa"/>
            <w:vMerge/>
          </w:tcPr>
          <w:p w14:paraId="2FD50421" w14:textId="77777777" w:rsidR="006A2C1D" w:rsidRPr="00C72096" w:rsidRDefault="006A2C1D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A0C2322" w14:textId="6307FF38" w:rsidR="006A2C1D" w:rsidRDefault="006A2C1D" w:rsidP="003F5F57">
            <w:pPr>
              <w:shd w:val="clear" w:color="auto" w:fill="FFFFFF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Оценка леч</w:t>
            </w:r>
            <w:r w:rsidR="00592C10">
              <w:rPr>
                <w:lang w:val="ru-RU"/>
              </w:rPr>
              <w:t>е</w:t>
            </w:r>
            <w:r>
              <w:rPr>
                <w:lang w:val="ru-RU"/>
              </w:rPr>
              <w:t xml:space="preserve">бного </w:t>
            </w:r>
            <w:proofErr w:type="spellStart"/>
            <w:r>
              <w:rPr>
                <w:lang w:val="ru-RU"/>
              </w:rPr>
              <w:t>патоморфоза</w:t>
            </w:r>
            <w:proofErr w:type="spellEnd"/>
            <w:r>
              <w:rPr>
                <w:lang w:val="ru-RU"/>
              </w:rPr>
              <w:t xml:space="preserve"> опухолей</w:t>
            </w:r>
          </w:p>
        </w:tc>
      </w:tr>
      <w:tr w:rsidR="00EB3A62" w:rsidRPr="00DA6B23" w14:paraId="2BE08074" w14:textId="77777777" w:rsidTr="00C41B50">
        <w:tc>
          <w:tcPr>
            <w:tcW w:w="2411" w:type="dxa"/>
            <w:vMerge/>
          </w:tcPr>
          <w:p w14:paraId="1C65C235" w14:textId="77777777" w:rsidR="00EB3A62" w:rsidRPr="00C72096" w:rsidRDefault="00EB3A62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06D81D16" w14:textId="77777777" w:rsidR="00EB3A62" w:rsidRPr="00B80B2E" w:rsidRDefault="00A82F43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B80B2E">
              <w:rPr>
                <w:lang w:val="ru-RU"/>
              </w:rPr>
              <w:t>Форм</w:t>
            </w:r>
            <w:r w:rsidR="00717B6C">
              <w:rPr>
                <w:lang w:val="ru-RU"/>
              </w:rPr>
              <w:t>ул</w:t>
            </w:r>
            <w:r w:rsidRPr="00B80B2E">
              <w:rPr>
                <w:lang w:val="ru-RU"/>
              </w:rPr>
              <w:t>ирование заключений цитологических исследований</w:t>
            </w:r>
            <w:r w:rsidR="008F3A73" w:rsidRPr="00B80B2E">
              <w:rPr>
                <w:lang w:val="ru-RU"/>
              </w:rPr>
              <w:t xml:space="preserve"> в соответствии с </w:t>
            </w:r>
            <w:r w:rsidR="0030593F">
              <w:rPr>
                <w:lang w:val="ru-RU"/>
              </w:rPr>
              <w:t xml:space="preserve">международными </w:t>
            </w:r>
            <w:r w:rsidR="008F3A73" w:rsidRPr="00B80B2E">
              <w:rPr>
                <w:lang w:val="ru-RU"/>
              </w:rPr>
              <w:t>цитологическими</w:t>
            </w:r>
            <w:r w:rsidR="00306C56">
              <w:rPr>
                <w:lang w:val="ru-RU"/>
              </w:rPr>
              <w:t xml:space="preserve"> классификациями</w:t>
            </w:r>
            <w:r w:rsidR="008F3A73" w:rsidRPr="00B80B2E">
              <w:rPr>
                <w:lang w:val="ru-RU"/>
              </w:rPr>
              <w:t>, ги</w:t>
            </w:r>
            <w:r w:rsidR="00012476">
              <w:rPr>
                <w:lang w:val="ru-RU"/>
              </w:rPr>
              <w:t>сто</w:t>
            </w:r>
            <w:r w:rsidR="008861F5">
              <w:rPr>
                <w:lang w:val="ru-RU"/>
              </w:rPr>
              <w:t>логическими классификациями</w:t>
            </w:r>
            <w:r w:rsidR="00306C56">
              <w:rPr>
                <w:lang w:val="ru-RU"/>
              </w:rPr>
              <w:t xml:space="preserve"> Всемирной Организации Здравоохранения (далее – ВОЗ)</w:t>
            </w:r>
            <w:r w:rsidR="008861F5">
              <w:rPr>
                <w:lang w:val="ru-RU"/>
              </w:rPr>
              <w:t xml:space="preserve">, </w:t>
            </w:r>
            <w:r w:rsidR="00807B5E" w:rsidRPr="00387A72">
              <w:rPr>
                <w:lang w:val="ru-RU"/>
              </w:rPr>
              <w:t>Международной классификацией онкологических</w:t>
            </w:r>
            <w:r w:rsidR="00012476">
              <w:rPr>
                <w:lang w:val="ru-RU"/>
              </w:rPr>
              <w:t xml:space="preserve"> </w:t>
            </w:r>
            <w:r w:rsidR="008861F5">
              <w:rPr>
                <w:lang w:val="ru-RU"/>
              </w:rPr>
              <w:t xml:space="preserve">заболеваний (далее - МКБ-О), </w:t>
            </w:r>
            <w:r w:rsidR="00807B5E" w:rsidRPr="00387A72">
              <w:rPr>
                <w:lang w:val="ru-RU"/>
              </w:rPr>
              <w:t>Международной</w:t>
            </w:r>
            <w:r w:rsidR="00807B5E">
              <w:rPr>
                <w:lang w:val="ru-RU"/>
              </w:rPr>
              <w:t xml:space="preserve"> </w:t>
            </w:r>
            <w:r w:rsidR="00807B5E" w:rsidRPr="00387A72">
              <w:rPr>
                <w:lang w:val="ru-RU"/>
              </w:rPr>
              <w:t>статистической классификацией болезней и проблем, связанных со</w:t>
            </w:r>
            <w:r w:rsidR="00807B5E">
              <w:rPr>
                <w:lang w:val="ru-RU"/>
              </w:rPr>
              <w:t xml:space="preserve"> </w:t>
            </w:r>
            <w:r w:rsidR="00807B5E" w:rsidRPr="00387A72">
              <w:rPr>
                <w:lang w:val="ru-RU"/>
              </w:rPr>
              <w:t>здоровьем (далее - МКБ),</w:t>
            </w:r>
            <w:r w:rsidR="00807B5E">
              <w:rPr>
                <w:lang w:val="ru-RU"/>
              </w:rPr>
              <w:t xml:space="preserve"> </w:t>
            </w:r>
            <w:r w:rsidR="00807B5E" w:rsidRPr="00387A72">
              <w:rPr>
                <w:rFonts w:eastAsia="Arial Unicode MS"/>
                <w:bCs/>
                <w:lang w:val="ru-RU"/>
              </w:rPr>
              <w:t xml:space="preserve">либо описания </w:t>
            </w:r>
            <w:r w:rsidR="002E458D">
              <w:rPr>
                <w:rFonts w:eastAsia="Arial Unicode MS"/>
                <w:bCs/>
                <w:lang w:val="ru-RU"/>
              </w:rPr>
              <w:t>цитологической</w:t>
            </w:r>
            <w:r w:rsidR="002E458D" w:rsidRPr="00387A72">
              <w:rPr>
                <w:rFonts w:eastAsia="Arial Unicode MS"/>
                <w:bCs/>
                <w:lang w:val="ru-RU"/>
              </w:rPr>
              <w:t xml:space="preserve"> </w:t>
            </w:r>
            <w:r w:rsidR="00807B5E" w:rsidRPr="00387A72">
              <w:rPr>
                <w:rFonts w:eastAsia="Arial Unicode MS"/>
                <w:bCs/>
                <w:lang w:val="ru-RU"/>
              </w:rPr>
              <w:t>картины</w:t>
            </w:r>
          </w:p>
        </w:tc>
      </w:tr>
      <w:tr w:rsidR="00917530" w:rsidRPr="00DA6B23" w14:paraId="5630203F" w14:textId="77777777" w:rsidTr="00C41B50">
        <w:tc>
          <w:tcPr>
            <w:tcW w:w="2411" w:type="dxa"/>
            <w:vMerge/>
          </w:tcPr>
          <w:p w14:paraId="5EACA31A" w14:textId="77777777" w:rsidR="00917530" w:rsidRPr="00C72096" w:rsidRDefault="00917530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FFA08CB" w14:textId="77777777" w:rsidR="00917530" w:rsidRPr="003D07C7" w:rsidRDefault="00917530" w:rsidP="003D07C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917530">
              <w:rPr>
                <w:lang w:val="ru-RU"/>
              </w:rPr>
              <w:t>Формулирование заключений цитологических исследований материала, полученного при профилактических гинекологических осмотрах, скрининге в соответствии с</w:t>
            </w:r>
            <w:r w:rsidR="003D07C7" w:rsidRPr="003D07C7">
              <w:rPr>
                <w:lang w:val="ru-RU"/>
              </w:rPr>
              <w:t xml:space="preserve"> </w:t>
            </w:r>
            <w:r w:rsidR="003D07C7">
              <w:rPr>
                <w:lang w:val="ru-RU"/>
              </w:rPr>
              <w:t xml:space="preserve">системой </w:t>
            </w:r>
            <w:proofErr w:type="spellStart"/>
            <w:r w:rsidR="003D07C7">
              <w:rPr>
                <w:lang w:val="ru-RU"/>
              </w:rPr>
              <w:t>Бетесда</w:t>
            </w:r>
            <w:proofErr w:type="spellEnd"/>
            <w:r w:rsidR="009056C5">
              <w:rPr>
                <w:lang w:val="ru-RU"/>
              </w:rPr>
              <w:t xml:space="preserve">, </w:t>
            </w:r>
            <w:r w:rsidR="009056C5">
              <w:t>TBS</w:t>
            </w:r>
            <w:r w:rsidR="003D07C7">
              <w:rPr>
                <w:lang w:val="ru-RU"/>
              </w:rPr>
              <w:t xml:space="preserve"> (</w:t>
            </w:r>
            <w:r w:rsidR="003D07C7">
              <w:t>The</w:t>
            </w:r>
            <w:r w:rsidR="003D07C7" w:rsidRPr="003D07C7">
              <w:rPr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Bethesda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system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for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reporting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cervical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cytology</w:t>
            </w:r>
            <w:r w:rsidR="003D07C7" w:rsidRPr="003D07C7">
              <w:rPr>
                <w:bCs/>
                <w:shd w:val="clear" w:color="auto" w:fill="FFFFFF"/>
                <w:lang w:val="ru-RU"/>
              </w:rPr>
              <w:t>)</w:t>
            </w:r>
          </w:p>
        </w:tc>
      </w:tr>
      <w:tr w:rsidR="00717B6C" w:rsidRPr="00DA6B23" w14:paraId="5E14A045" w14:textId="77777777" w:rsidTr="00C41B50">
        <w:tc>
          <w:tcPr>
            <w:tcW w:w="2411" w:type="dxa"/>
            <w:vMerge/>
          </w:tcPr>
          <w:p w14:paraId="51EB207A" w14:textId="77777777" w:rsidR="00717B6C" w:rsidRPr="00C72096" w:rsidRDefault="00717B6C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449CB9A" w14:textId="51446405" w:rsidR="00717B6C" w:rsidRDefault="00060A5E" w:rsidP="00592C10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при необходимости дополнительных методов </w:t>
            </w:r>
            <w:r w:rsidR="002558DF">
              <w:rPr>
                <w:lang w:val="ru-RU"/>
              </w:rPr>
              <w:t>исследовани</w:t>
            </w:r>
            <w:r w:rsidR="0061714C">
              <w:rPr>
                <w:lang w:val="ru-RU"/>
              </w:rPr>
              <w:t>я</w:t>
            </w:r>
            <w:r w:rsidR="009725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целях уточнения диагноза заболевания</w:t>
            </w:r>
            <w:r w:rsidR="00592C10">
              <w:rPr>
                <w:lang w:val="ru-RU"/>
              </w:rPr>
              <w:t>: приготовления клеточных блоков, иммуноцитохимических, молекулярно-генетических</w:t>
            </w:r>
            <w:r w:rsidR="00A45DE4">
              <w:rPr>
                <w:lang w:val="ru-RU"/>
              </w:rPr>
              <w:t xml:space="preserve"> исследований</w:t>
            </w:r>
          </w:p>
        </w:tc>
      </w:tr>
      <w:tr w:rsidR="002558DF" w:rsidRPr="00E32305" w14:paraId="027451AB" w14:textId="77777777" w:rsidTr="00C41B50">
        <w:tc>
          <w:tcPr>
            <w:tcW w:w="2411" w:type="dxa"/>
            <w:vMerge/>
          </w:tcPr>
          <w:p w14:paraId="5855624A" w14:textId="77777777" w:rsidR="002558DF" w:rsidRPr="00C72096" w:rsidRDefault="002558DF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5EA887F3" w14:textId="77777777" w:rsidR="002558DF" w:rsidRDefault="002558DF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Интерпретация результатов иммуноцитохимических исследований</w:t>
            </w:r>
          </w:p>
        </w:tc>
      </w:tr>
      <w:tr w:rsidR="000765FF" w:rsidRPr="00DA6B23" w14:paraId="4E1EF515" w14:textId="77777777" w:rsidTr="00C41B50">
        <w:tc>
          <w:tcPr>
            <w:tcW w:w="2411" w:type="dxa"/>
            <w:vMerge/>
          </w:tcPr>
          <w:p w14:paraId="436DBF2C" w14:textId="77777777" w:rsidR="000765FF" w:rsidRPr="00C72096" w:rsidRDefault="000765FF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44BE1B6" w14:textId="77777777" w:rsidR="000765FF" w:rsidRDefault="000765FF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медицинских работников</w:t>
            </w:r>
            <w:r w:rsidRPr="00C720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правилам получения и доставки биоматериала для цитологического исследования</w:t>
            </w:r>
          </w:p>
        </w:tc>
      </w:tr>
      <w:tr w:rsidR="009D3E47" w:rsidRPr="00DA6B23" w14:paraId="3952D5AD" w14:textId="77777777" w:rsidTr="00C41B50">
        <w:tc>
          <w:tcPr>
            <w:tcW w:w="2411" w:type="dxa"/>
            <w:vMerge/>
          </w:tcPr>
          <w:p w14:paraId="14AD0B09" w14:textId="77777777" w:rsidR="009D3E47" w:rsidRPr="00C72096" w:rsidRDefault="009D3E4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D8D1B08" w14:textId="77777777" w:rsidR="009D3E47" w:rsidRDefault="009D3E4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врачей-специалистов по вопросам цитологической диагностики, в том числе с использованием телемедицинских технологий</w:t>
            </w:r>
          </w:p>
        </w:tc>
      </w:tr>
      <w:tr w:rsidR="00AD07F6" w:rsidRPr="00DA6B23" w14:paraId="37C05DE8" w14:textId="77777777" w:rsidTr="00C41B50">
        <w:tc>
          <w:tcPr>
            <w:tcW w:w="2411" w:type="dxa"/>
            <w:vMerge/>
          </w:tcPr>
          <w:p w14:paraId="39DC2A89" w14:textId="77777777" w:rsidR="00AD07F6" w:rsidRPr="00C72096" w:rsidRDefault="00AD07F6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E5897B2" w14:textId="77777777" w:rsidR="00AD07F6" w:rsidRPr="007F27F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Сопоставление </w:t>
            </w:r>
            <w:r w:rsidRPr="00843D77">
              <w:rPr>
                <w:lang w:val="ru-RU"/>
              </w:rPr>
              <w:t>цитологических</w:t>
            </w:r>
            <w:r w:rsidRPr="007F27F7">
              <w:rPr>
                <w:color w:val="000000"/>
                <w:lang w:val="ru-RU"/>
              </w:rPr>
              <w:t xml:space="preserve"> заключений</w:t>
            </w:r>
            <w:r w:rsidRPr="00843D77">
              <w:rPr>
                <w:lang w:val="ru-RU"/>
              </w:rPr>
              <w:t xml:space="preserve"> с результатами </w:t>
            </w:r>
            <w:r>
              <w:rPr>
                <w:color w:val="000000"/>
                <w:lang w:val="ru-RU"/>
              </w:rPr>
              <w:t>гистологического исследования</w:t>
            </w:r>
            <w:r w:rsidRPr="007F27F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или заключительным </w:t>
            </w:r>
            <w:r w:rsidRPr="007F27F7">
              <w:rPr>
                <w:color w:val="000000"/>
                <w:lang w:val="ru-RU"/>
              </w:rPr>
              <w:t>клиническим диагнозом</w:t>
            </w:r>
          </w:p>
        </w:tc>
      </w:tr>
      <w:tr w:rsidR="00DE3227" w:rsidRPr="00AD07F6" w14:paraId="041FE164" w14:textId="77777777" w:rsidTr="00C41B50">
        <w:tc>
          <w:tcPr>
            <w:tcW w:w="2411" w:type="dxa"/>
            <w:vMerge/>
          </w:tcPr>
          <w:p w14:paraId="69DF69BE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AE87D68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цитологических препаратов</w:t>
            </w:r>
          </w:p>
        </w:tc>
      </w:tr>
      <w:tr w:rsidR="00DE3227" w:rsidRPr="00DA6B23" w14:paraId="4CF6566E" w14:textId="77777777" w:rsidTr="00C41B50">
        <w:tc>
          <w:tcPr>
            <w:tcW w:w="2411" w:type="dxa"/>
            <w:vMerge/>
          </w:tcPr>
          <w:p w14:paraId="56166E4D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59269EC" w14:textId="77777777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внешнего </w:t>
            </w:r>
            <w:r w:rsidRPr="00C72096">
              <w:rPr>
                <w:lang w:val="ru-RU"/>
              </w:rPr>
              <w:t xml:space="preserve">контроля качества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ологических иссл</w:t>
            </w:r>
            <w:r>
              <w:rPr>
                <w:lang w:val="ru-RU"/>
              </w:rPr>
              <w:t>едований</w:t>
            </w:r>
          </w:p>
        </w:tc>
      </w:tr>
      <w:tr w:rsidR="00DE3227" w:rsidRPr="00DA6B23" w14:paraId="720731D7" w14:textId="77777777" w:rsidTr="00C41B50">
        <w:tc>
          <w:tcPr>
            <w:tcW w:w="2411" w:type="dxa"/>
            <w:vMerge/>
          </w:tcPr>
          <w:p w14:paraId="215E8FAE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3BAD842" w14:textId="77777777" w:rsidR="00DE3227" w:rsidRPr="00843D7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работы по учету и хранению</w:t>
            </w:r>
            <w:r w:rsidRPr="00C720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препаратов в архиве 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DE3227" w:rsidRPr="00DA6B23" w14:paraId="2AD5D5CF" w14:textId="77777777" w:rsidTr="00C41B50">
        <w:tc>
          <w:tcPr>
            <w:tcW w:w="2411" w:type="dxa"/>
            <w:vMerge w:val="restart"/>
          </w:tcPr>
          <w:p w14:paraId="19100B74" w14:textId="77777777" w:rsidR="00DE3227" w:rsidRDefault="00DE3227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54" w:type="dxa"/>
          </w:tcPr>
          <w:p w14:paraId="17942ED8" w14:textId="77777777" w:rsidR="00DE3227" w:rsidRPr="00060A5E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060A5E">
              <w:rPr>
                <w:lang w:val="ru-RU"/>
              </w:rPr>
              <w:t xml:space="preserve">Анализировать и </w:t>
            </w:r>
            <w:r w:rsidR="00A22143">
              <w:rPr>
                <w:lang w:val="ru-RU"/>
              </w:rPr>
              <w:t xml:space="preserve">использовать в </w:t>
            </w:r>
            <w:r w:rsidR="0097259E">
              <w:rPr>
                <w:lang w:val="ru-RU"/>
              </w:rPr>
              <w:t xml:space="preserve">цитологической </w:t>
            </w:r>
            <w:r w:rsidR="00A22143">
              <w:rPr>
                <w:lang w:val="ru-RU"/>
              </w:rPr>
              <w:t xml:space="preserve">диагностике </w:t>
            </w:r>
            <w:r>
              <w:rPr>
                <w:lang w:val="ru-RU"/>
              </w:rPr>
              <w:t>информацию о заболевании и (или) состоянии из медицинской документации пациента,</w:t>
            </w:r>
            <w:r w:rsidRPr="00060A5E">
              <w:rPr>
                <w:lang w:val="ru-RU"/>
              </w:rPr>
              <w:t xml:space="preserve"> получать дополнительные уточнения у врачей-специалистов, принимающих (принимавших) участие в обследовании и лечении пациента</w:t>
            </w:r>
          </w:p>
        </w:tc>
      </w:tr>
      <w:tr w:rsidR="00DE3227" w:rsidRPr="00DA6B23" w14:paraId="7509591B" w14:textId="77777777" w:rsidTr="00C41B50">
        <w:tc>
          <w:tcPr>
            <w:tcW w:w="2411" w:type="dxa"/>
            <w:vMerge/>
          </w:tcPr>
          <w:p w14:paraId="687828A9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4BCB9A7" w14:textId="17EEF8BB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EC4C4A">
              <w:rPr>
                <w:lang w:val="ru-RU"/>
              </w:rPr>
              <w:t xml:space="preserve">Выполнять </w:t>
            </w:r>
            <w:r>
              <w:rPr>
                <w:lang w:val="ru-RU"/>
              </w:rPr>
              <w:t>цитологические исследования биоматериала</w:t>
            </w:r>
            <w:r w:rsidR="00E317F0">
              <w:rPr>
                <w:lang w:val="ru-RU"/>
              </w:rPr>
              <w:t xml:space="preserve"> </w:t>
            </w:r>
            <w:r w:rsidR="00E317F0" w:rsidRPr="00E317F0">
              <w:rPr>
                <w:lang w:val="ru-RU"/>
              </w:rPr>
              <w:t xml:space="preserve">методами </w:t>
            </w:r>
            <w:r w:rsidR="00A45DE4">
              <w:rPr>
                <w:lang w:val="ru-RU"/>
              </w:rPr>
              <w:t xml:space="preserve">классической </w:t>
            </w:r>
            <w:r w:rsidR="00E317F0" w:rsidRPr="00E317F0">
              <w:rPr>
                <w:lang w:val="ru-RU"/>
              </w:rPr>
              <w:t>и/или жидкостной цитологии</w:t>
            </w:r>
            <w:r>
              <w:rPr>
                <w:lang w:val="ru-RU"/>
              </w:rPr>
              <w:t>,</w:t>
            </w:r>
            <w:r w:rsidRPr="00EC4C4A">
              <w:rPr>
                <w:lang w:val="ru-RU"/>
              </w:rPr>
              <w:t xml:space="preserve"> полученного </w:t>
            </w:r>
            <w:r>
              <w:rPr>
                <w:lang w:val="ru-RU"/>
              </w:rPr>
              <w:t xml:space="preserve">из органов, тканей, полостей организма человека, </w:t>
            </w:r>
            <w:r w:rsidRPr="00EC4C4A">
              <w:rPr>
                <w:lang w:val="ru-RU"/>
              </w:rPr>
              <w:t>в том числе:</w:t>
            </w:r>
          </w:p>
          <w:p w14:paraId="372B28D7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FFC">
              <w:rPr>
                <w:lang w:val="ru-RU"/>
              </w:rPr>
              <w:t>тонкоигольной аспирационной биопсии опухолей, о</w:t>
            </w:r>
            <w:r>
              <w:rPr>
                <w:lang w:val="ru-RU"/>
              </w:rPr>
              <w:t xml:space="preserve">пухолеподобных образований </w:t>
            </w:r>
          </w:p>
          <w:p w14:paraId="0DCA8C89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головы и шеи,</w:t>
            </w:r>
          </w:p>
          <w:p w14:paraId="2E7E21BD" w14:textId="77777777" w:rsidR="00E317F0" w:rsidRDefault="00E317F0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молочной железы,</w:t>
            </w:r>
          </w:p>
          <w:p w14:paraId="37E10B74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грудной клетки и средостения,</w:t>
            </w:r>
          </w:p>
          <w:p w14:paraId="4F813908" w14:textId="77777777" w:rsidR="00DE3227" w:rsidRPr="0048226A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 w:rsidRPr="0048226A">
              <w:rPr>
                <w:lang w:val="ru-RU"/>
              </w:rPr>
              <w:t>пищеварительной системы</w:t>
            </w:r>
            <w:r>
              <w:rPr>
                <w:lang w:val="ru-RU"/>
              </w:rPr>
              <w:t>,</w:t>
            </w:r>
          </w:p>
          <w:p w14:paraId="2B75C438" w14:textId="77777777" w:rsidR="00DE3227" w:rsidRPr="0048226A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 w:rsidRPr="0048226A">
              <w:rPr>
                <w:lang w:val="ru-RU"/>
              </w:rPr>
              <w:t>мочевыделительной системы</w:t>
            </w:r>
            <w:r>
              <w:rPr>
                <w:lang w:val="ru-RU"/>
              </w:rPr>
              <w:t>,</w:t>
            </w:r>
          </w:p>
          <w:p w14:paraId="5FF569CA" w14:textId="77777777" w:rsidR="00DE3227" w:rsidRPr="0048226A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 w:rsidRPr="0048226A">
              <w:rPr>
                <w:lang w:val="ru-RU"/>
              </w:rPr>
              <w:t>репродуктивной системы</w:t>
            </w:r>
            <w:r>
              <w:rPr>
                <w:lang w:val="ru-RU"/>
              </w:rPr>
              <w:t>,</w:t>
            </w:r>
          </w:p>
          <w:p w14:paraId="64E8553B" w14:textId="77777777" w:rsidR="00DE3227" w:rsidRPr="0048226A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эндокринной системы,</w:t>
            </w:r>
          </w:p>
          <w:p w14:paraId="401A9306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 w:rsidRPr="0048226A">
              <w:rPr>
                <w:lang w:val="ru-RU"/>
              </w:rPr>
              <w:t>лимфатической системы</w:t>
            </w:r>
            <w:r>
              <w:rPr>
                <w:lang w:val="ru-RU"/>
              </w:rPr>
              <w:t>,</w:t>
            </w:r>
            <w:r w:rsidRPr="0048226A">
              <w:rPr>
                <w:lang w:val="ru-RU"/>
              </w:rPr>
              <w:t xml:space="preserve"> </w:t>
            </w:r>
          </w:p>
          <w:p w14:paraId="568717CF" w14:textId="77777777" w:rsidR="002218AB" w:rsidRPr="002218AB" w:rsidRDefault="002218AB" w:rsidP="002218AB">
            <w:pPr>
              <w:ind w:left="113" w:right="113" w:firstLine="566"/>
              <w:jc w:val="both"/>
              <w:rPr>
                <w:lang w:val="ru-RU"/>
              </w:rPr>
            </w:pPr>
            <w:r w:rsidRPr="002218AB">
              <w:rPr>
                <w:lang w:val="ru-RU"/>
              </w:rPr>
              <w:t>кроветворной системы,</w:t>
            </w:r>
          </w:p>
          <w:p w14:paraId="17A936BF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брюшной полости и</w:t>
            </w:r>
            <w:r w:rsidRPr="00AC740F">
              <w:rPr>
                <w:lang w:val="ru-RU"/>
              </w:rPr>
              <w:t xml:space="preserve"> забрюшинного пространства</w:t>
            </w:r>
            <w:r>
              <w:rPr>
                <w:lang w:val="ru-RU"/>
              </w:rPr>
              <w:t>,</w:t>
            </w:r>
          </w:p>
          <w:p w14:paraId="51A5E8FF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центральной, периферической нервной системы,</w:t>
            </w:r>
          </w:p>
          <w:p w14:paraId="64E84D89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кожи</w:t>
            </w:r>
          </w:p>
          <w:p w14:paraId="3EF364E0" w14:textId="77777777" w:rsidR="00DE3227" w:rsidRPr="0048226A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мягких тканей,</w:t>
            </w:r>
          </w:p>
          <w:p w14:paraId="1A71B2A1" w14:textId="77777777" w:rsidR="00DE3227" w:rsidRDefault="00DE3227" w:rsidP="003F5F57">
            <w:pPr>
              <w:ind w:left="113" w:right="113" w:firstLine="566"/>
              <w:jc w:val="both"/>
              <w:rPr>
                <w:lang w:val="ru-RU"/>
              </w:rPr>
            </w:pPr>
            <w:r>
              <w:rPr>
                <w:lang w:val="ru-RU"/>
              </w:rPr>
              <w:t>костей;</w:t>
            </w:r>
          </w:p>
          <w:p w14:paraId="16DE8862" w14:textId="77777777" w:rsidR="00DE3227" w:rsidRDefault="00DE3227" w:rsidP="003F5F57">
            <w:pPr>
              <w:tabs>
                <w:tab w:val="left" w:pos="388"/>
              </w:tabs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FFC">
              <w:rPr>
                <w:lang w:val="ru-RU"/>
              </w:rPr>
              <w:t>соскобов с образов</w:t>
            </w:r>
            <w:r>
              <w:rPr>
                <w:lang w:val="ru-RU"/>
              </w:rPr>
              <w:t>аний кожи, слизистых оболочек;</w:t>
            </w:r>
          </w:p>
          <w:p w14:paraId="7222CC6C" w14:textId="77777777" w:rsidR="00DE3227" w:rsidRPr="007E5E89" w:rsidRDefault="00DE3227" w:rsidP="003F5F57">
            <w:pPr>
              <w:tabs>
                <w:tab w:val="left" w:pos="388"/>
              </w:tabs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- эндоскопического материала:</w:t>
            </w:r>
          </w:p>
          <w:p w14:paraId="3C094D9C" w14:textId="77777777" w:rsidR="00DE3227" w:rsidRPr="00853813" w:rsidRDefault="00DE3227" w:rsidP="003F5F57">
            <w:pPr>
              <w:tabs>
                <w:tab w:val="left" w:pos="0"/>
              </w:tabs>
              <w:ind w:left="113" w:right="113" w:firstLine="553"/>
              <w:jc w:val="both"/>
              <w:rPr>
                <w:lang w:val="ru-RU"/>
              </w:rPr>
            </w:pPr>
            <w:r w:rsidRPr="00853813">
              <w:rPr>
                <w:lang w:val="ru-RU"/>
              </w:rPr>
              <w:t>соскобов</w:t>
            </w:r>
            <w:r>
              <w:rPr>
                <w:lang w:val="ru-RU"/>
              </w:rPr>
              <w:t xml:space="preserve"> с опухолей или патологических очагов,</w:t>
            </w:r>
          </w:p>
          <w:p w14:paraId="4BF3359C" w14:textId="77777777" w:rsidR="00DE3227" w:rsidRPr="00E551EB" w:rsidRDefault="00DE3227" w:rsidP="003F5F57">
            <w:pPr>
              <w:tabs>
                <w:tab w:val="left" w:pos="388"/>
              </w:tabs>
              <w:ind w:left="113" w:right="113" w:firstLine="553"/>
              <w:jc w:val="both"/>
              <w:rPr>
                <w:lang w:val="ru-RU"/>
              </w:rPr>
            </w:pPr>
            <w:r w:rsidRPr="00E551EB">
              <w:rPr>
                <w:lang w:val="ru-RU"/>
              </w:rPr>
              <w:t>отпечатков с биоптата</w:t>
            </w:r>
            <w:r>
              <w:rPr>
                <w:lang w:val="ru-RU"/>
              </w:rPr>
              <w:t>,</w:t>
            </w:r>
            <w:r w:rsidRPr="00E551EB">
              <w:rPr>
                <w:lang w:val="ru-RU"/>
              </w:rPr>
              <w:t xml:space="preserve"> </w:t>
            </w:r>
          </w:p>
          <w:p w14:paraId="4C5C76A4" w14:textId="77777777" w:rsidR="00B50E5F" w:rsidRDefault="00DE3227" w:rsidP="003F5F57">
            <w:pPr>
              <w:tabs>
                <w:tab w:val="left" w:pos="388"/>
              </w:tabs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эндоскопических </w:t>
            </w:r>
            <w:r w:rsidRPr="00E551EB">
              <w:rPr>
                <w:lang w:val="ru-RU"/>
              </w:rPr>
              <w:t xml:space="preserve">пункций под контролем </w:t>
            </w:r>
            <w:proofErr w:type="spellStart"/>
            <w:r w:rsidRPr="00E551EB">
              <w:rPr>
                <w:lang w:val="ru-RU"/>
              </w:rPr>
              <w:t>ультрасонографии</w:t>
            </w:r>
            <w:proofErr w:type="spellEnd"/>
            <w:r w:rsidR="00B50E5F">
              <w:rPr>
                <w:lang w:val="ru-RU"/>
              </w:rPr>
              <w:t>,</w:t>
            </w:r>
          </w:p>
          <w:p w14:paraId="12404AAC" w14:textId="77777777" w:rsidR="00DE3227" w:rsidRDefault="00B50E5F" w:rsidP="00B50E5F">
            <w:pPr>
              <w:tabs>
                <w:tab w:val="left" w:pos="388"/>
              </w:tabs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>бронхоальвеолярн</w:t>
            </w:r>
            <w:r w:rsidR="00286762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лаваж</w:t>
            </w:r>
            <w:r w:rsidR="00286762">
              <w:rPr>
                <w:lang w:val="ru-RU"/>
              </w:rPr>
              <w:t>а</w:t>
            </w:r>
            <w:proofErr w:type="spellEnd"/>
            <w:r w:rsidR="00DE3227" w:rsidRPr="00E551EB">
              <w:rPr>
                <w:lang w:val="ru-RU"/>
              </w:rPr>
              <w:t>;</w:t>
            </w:r>
          </w:p>
          <w:p w14:paraId="477D5AD6" w14:textId="77777777" w:rsidR="00DE3227" w:rsidRDefault="00DE3227" w:rsidP="003F5F57">
            <w:pPr>
              <w:tabs>
                <w:tab w:val="left" w:pos="388"/>
              </w:tabs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FFC">
              <w:rPr>
                <w:lang w:val="ru-RU"/>
              </w:rPr>
              <w:t xml:space="preserve">биологических жидкостей: </w:t>
            </w:r>
          </w:p>
          <w:p w14:paraId="2F129FFB" w14:textId="77777777" w:rsidR="00DE3227" w:rsidRPr="00455FFC" w:rsidRDefault="00DE3227" w:rsidP="003F5F57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455FFC">
              <w:rPr>
                <w:lang w:val="ru-RU"/>
              </w:rPr>
              <w:t>сцитической</w:t>
            </w:r>
            <w:r>
              <w:rPr>
                <w:lang w:val="ru-RU"/>
              </w:rPr>
              <w:t>,</w:t>
            </w:r>
          </w:p>
          <w:p w14:paraId="78902AA9" w14:textId="77777777" w:rsidR="00DE3227" w:rsidRDefault="00DE3227" w:rsidP="003F5F57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 w:rsidRPr="00455FFC">
              <w:rPr>
                <w:lang w:val="ru-RU"/>
              </w:rPr>
              <w:t>плевральной</w:t>
            </w:r>
            <w:r>
              <w:rPr>
                <w:lang w:val="ru-RU"/>
              </w:rPr>
              <w:t>,</w:t>
            </w:r>
            <w:r w:rsidRPr="00455FFC">
              <w:rPr>
                <w:lang w:val="ru-RU"/>
              </w:rPr>
              <w:t xml:space="preserve"> </w:t>
            </w:r>
          </w:p>
          <w:p w14:paraId="4DC1845D" w14:textId="77777777" w:rsidR="00B50E5F" w:rsidRPr="00E7640A" w:rsidRDefault="00B50E5F" w:rsidP="00B50E5F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 w:rsidRPr="00E7640A">
              <w:rPr>
                <w:lang w:val="ru-RU"/>
              </w:rPr>
              <w:t>перикардиальн</w:t>
            </w:r>
            <w:r>
              <w:rPr>
                <w:lang w:val="ru-RU"/>
              </w:rPr>
              <w:t>ой</w:t>
            </w:r>
            <w:r w:rsidRPr="00E7640A">
              <w:rPr>
                <w:lang w:val="ru-RU"/>
              </w:rPr>
              <w:t>,</w:t>
            </w:r>
          </w:p>
          <w:p w14:paraId="13FFBE14" w14:textId="77777777" w:rsidR="00B50E5F" w:rsidRPr="00455FFC" w:rsidRDefault="00B50E5F" w:rsidP="00B50E5F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 w:rsidRPr="00E7640A">
              <w:rPr>
                <w:lang w:val="ru-RU"/>
              </w:rPr>
              <w:t>спинномозгов</w:t>
            </w:r>
            <w:r>
              <w:rPr>
                <w:lang w:val="ru-RU"/>
              </w:rPr>
              <w:t>ой</w:t>
            </w:r>
          </w:p>
          <w:p w14:paraId="552BB405" w14:textId="77777777" w:rsidR="00DE3227" w:rsidRPr="00455FFC" w:rsidRDefault="00DE3227" w:rsidP="003F5F57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 w:rsidRPr="00455FFC">
              <w:rPr>
                <w:lang w:val="ru-RU"/>
              </w:rPr>
              <w:t>суставной</w:t>
            </w:r>
            <w:r>
              <w:rPr>
                <w:lang w:val="ru-RU"/>
              </w:rPr>
              <w:t>,</w:t>
            </w:r>
          </w:p>
          <w:p w14:paraId="08A60AD9" w14:textId="77777777" w:rsidR="00B50E5F" w:rsidRDefault="00DE3227" w:rsidP="003F5F57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 w:rsidRPr="00455FFC">
              <w:rPr>
                <w:lang w:val="ru-RU"/>
              </w:rPr>
              <w:t>содержимого кистозных полостей</w:t>
            </w:r>
            <w:r w:rsidR="00B50E5F">
              <w:rPr>
                <w:lang w:val="ru-RU"/>
              </w:rPr>
              <w:t>,</w:t>
            </w:r>
          </w:p>
          <w:p w14:paraId="64FAD0F1" w14:textId="77777777" w:rsidR="00687C00" w:rsidRDefault="00687C00" w:rsidP="00687C00">
            <w:pPr>
              <w:tabs>
                <w:tab w:val="left" w:pos="553"/>
              </w:tabs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>мочи, смывов с мочевого пузыря;</w:t>
            </w:r>
          </w:p>
          <w:p w14:paraId="052E8A8A" w14:textId="77777777" w:rsidR="00687C00" w:rsidRDefault="00687C00" w:rsidP="00687C00">
            <w:pPr>
              <w:tabs>
                <w:tab w:val="left" w:pos="553"/>
              </w:tabs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- мокроты;</w:t>
            </w:r>
          </w:p>
          <w:p w14:paraId="65859391" w14:textId="77777777" w:rsidR="00687C00" w:rsidRDefault="00687C00" w:rsidP="00687C00">
            <w:pPr>
              <w:tabs>
                <w:tab w:val="left" w:pos="553"/>
              </w:tabs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- выделений из соска молочной железы;</w:t>
            </w:r>
          </w:p>
          <w:p w14:paraId="507B0DCC" w14:textId="77777777" w:rsidR="00687C00" w:rsidRDefault="00687C00" w:rsidP="00687C00">
            <w:pPr>
              <w:tabs>
                <w:tab w:val="left" w:pos="553"/>
              </w:tabs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- аспират</w:t>
            </w:r>
            <w:r w:rsidR="00AB1F8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из полос</w:t>
            </w:r>
            <w:r w:rsidR="00AB1F8A">
              <w:rPr>
                <w:lang w:val="ru-RU"/>
              </w:rPr>
              <w:t>т</w:t>
            </w:r>
            <w:r>
              <w:rPr>
                <w:lang w:val="ru-RU"/>
              </w:rPr>
              <w:t>и матки;</w:t>
            </w:r>
          </w:p>
          <w:p w14:paraId="1BCD2912" w14:textId="77777777" w:rsidR="00DE3227" w:rsidRPr="007E5E89" w:rsidRDefault="00DE3227" w:rsidP="003F5F57">
            <w:pPr>
              <w:tabs>
                <w:tab w:val="left" w:pos="388"/>
              </w:tabs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Pr="007E5E89">
              <w:rPr>
                <w:lang w:val="ru-RU"/>
              </w:rPr>
              <w:t>биопсийного</w:t>
            </w:r>
            <w:proofErr w:type="spellEnd"/>
            <w:r w:rsidRPr="007E5E89">
              <w:rPr>
                <w:lang w:val="ru-RU"/>
              </w:rPr>
              <w:t xml:space="preserve"> материала</w:t>
            </w:r>
            <w:r>
              <w:rPr>
                <w:lang w:val="ru-RU"/>
              </w:rPr>
              <w:t>:</w:t>
            </w:r>
            <w:r w:rsidRPr="007E5E89">
              <w:rPr>
                <w:lang w:val="ru-RU"/>
              </w:rPr>
              <w:t xml:space="preserve"> </w:t>
            </w:r>
          </w:p>
          <w:p w14:paraId="28AD68D7" w14:textId="77777777" w:rsidR="00DE3227" w:rsidRPr="007E5E89" w:rsidRDefault="00DE3227" w:rsidP="003F5F57">
            <w:pPr>
              <w:tabs>
                <w:tab w:val="left" w:pos="388"/>
              </w:tabs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отпечатков, </w:t>
            </w:r>
            <w:r w:rsidRPr="007E5E89">
              <w:rPr>
                <w:lang w:val="ru-RU"/>
              </w:rPr>
              <w:t xml:space="preserve">соскобов с образований при </w:t>
            </w:r>
            <w:proofErr w:type="spellStart"/>
            <w:r w:rsidR="00D92E34" w:rsidRPr="00D92E34">
              <w:rPr>
                <w:lang w:val="ru-RU"/>
              </w:rPr>
              <w:t>core</w:t>
            </w:r>
            <w:proofErr w:type="spellEnd"/>
            <w:r w:rsidR="00D92E34" w:rsidRPr="00D92E34">
              <w:rPr>
                <w:lang w:val="ru-RU"/>
              </w:rPr>
              <w:t>-биопсии</w:t>
            </w:r>
            <w:r w:rsidRPr="007E5E89">
              <w:rPr>
                <w:lang w:val="ru-RU"/>
              </w:rPr>
              <w:t xml:space="preserve">, </w:t>
            </w:r>
            <w:proofErr w:type="spellStart"/>
            <w:r w:rsidRPr="007E5E89">
              <w:rPr>
                <w:lang w:val="ru-RU"/>
              </w:rPr>
              <w:t>инцизионной</w:t>
            </w:r>
            <w:proofErr w:type="spellEnd"/>
            <w:r w:rsidRPr="007E5E89">
              <w:rPr>
                <w:lang w:val="ru-RU"/>
              </w:rPr>
              <w:t xml:space="preserve">, </w:t>
            </w:r>
            <w:proofErr w:type="spellStart"/>
            <w:r w:rsidRPr="007E5E89">
              <w:rPr>
                <w:lang w:val="ru-RU"/>
              </w:rPr>
              <w:t>эксцизионной</w:t>
            </w:r>
            <w:proofErr w:type="spellEnd"/>
            <w:r w:rsidRPr="007E5E89">
              <w:rPr>
                <w:lang w:val="ru-RU"/>
              </w:rPr>
              <w:t xml:space="preserve"> биопсиях;</w:t>
            </w:r>
          </w:p>
          <w:p w14:paraId="1F9BB6A8" w14:textId="77777777" w:rsidR="00286762" w:rsidRDefault="00DE3227" w:rsidP="00286762">
            <w:pPr>
              <w:pStyle w:val="pTextStyle"/>
              <w:tabs>
                <w:tab w:val="left" w:pos="388"/>
              </w:tabs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</w:t>
            </w:r>
            <w:r w:rsidR="00286762">
              <w:rPr>
                <w:lang w:val="ru-RU"/>
              </w:rPr>
              <w:t xml:space="preserve"> срочной операционной диагностики:</w:t>
            </w:r>
          </w:p>
          <w:p w14:paraId="33BB0780" w14:textId="77777777" w:rsidR="00B453C6" w:rsidRDefault="00B453C6" w:rsidP="00B453C6">
            <w:pPr>
              <w:pStyle w:val="pTextStyle"/>
              <w:tabs>
                <w:tab w:val="left" w:pos="388"/>
              </w:tabs>
              <w:spacing w:line="240" w:lineRule="auto"/>
              <w:ind w:left="113" w:right="113" w:firstLine="553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интраоперационных</w:t>
            </w:r>
            <w:proofErr w:type="spellEnd"/>
            <w:r>
              <w:rPr>
                <w:lang w:val="ru-RU"/>
              </w:rPr>
              <w:t xml:space="preserve"> пункций, </w:t>
            </w:r>
          </w:p>
          <w:p w14:paraId="291B8362" w14:textId="77777777" w:rsidR="00B453C6" w:rsidRDefault="00B453C6" w:rsidP="00B453C6">
            <w:pPr>
              <w:pStyle w:val="pTextStyle"/>
              <w:tabs>
                <w:tab w:val="left" w:pos="388"/>
              </w:tabs>
              <w:spacing w:line="240" w:lineRule="auto"/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соскобов с образований, лимфоузлов, краев резекции, </w:t>
            </w:r>
            <w:r w:rsidR="00A755B5">
              <w:rPr>
                <w:lang w:val="ru-RU"/>
              </w:rPr>
              <w:t>операционного материла,</w:t>
            </w:r>
          </w:p>
          <w:p w14:paraId="1F8BFDD3" w14:textId="77777777" w:rsidR="00B453C6" w:rsidRDefault="00B453C6" w:rsidP="00A755B5">
            <w:pPr>
              <w:pStyle w:val="pTextStyle"/>
              <w:tabs>
                <w:tab w:val="left" w:pos="388"/>
              </w:tabs>
              <w:spacing w:line="240" w:lineRule="auto"/>
              <w:ind w:left="113" w:right="113" w:firstLine="55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смывов с брюшной полости, </w:t>
            </w:r>
            <w:r w:rsidR="00687C00">
              <w:rPr>
                <w:lang w:val="ru-RU"/>
              </w:rPr>
              <w:t xml:space="preserve">биологических </w:t>
            </w:r>
            <w:r>
              <w:rPr>
                <w:lang w:val="ru-RU"/>
              </w:rPr>
              <w:t>жидкосте</w:t>
            </w:r>
            <w:r w:rsidR="00A755B5">
              <w:rPr>
                <w:lang w:val="ru-RU"/>
              </w:rPr>
              <w:t>й</w:t>
            </w:r>
            <w:r>
              <w:rPr>
                <w:lang w:val="ru-RU"/>
              </w:rPr>
              <w:t>;</w:t>
            </w:r>
          </w:p>
          <w:p w14:paraId="58955C78" w14:textId="77777777" w:rsidR="00DE3227" w:rsidRPr="00FF2A54" w:rsidRDefault="00DE3227" w:rsidP="003F5F57">
            <w:pPr>
              <w:pStyle w:val="pTextStyle"/>
              <w:tabs>
                <w:tab w:val="left" w:pos="388"/>
              </w:tabs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соскобов с шейки матки и цервикального канала, полученных при</w:t>
            </w:r>
            <w:r w:rsidR="00D92E34">
              <w:rPr>
                <w:lang w:val="ru-RU"/>
              </w:rPr>
              <w:t xml:space="preserve"> диспансеризации</w:t>
            </w:r>
            <w:r w:rsidR="00EC4BF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профилактических осмотрах, скрининге</w:t>
            </w:r>
          </w:p>
        </w:tc>
      </w:tr>
      <w:tr w:rsidR="00DE3227" w:rsidRPr="00C66440" w14:paraId="0F2FFA97" w14:textId="77777777" w:rsidTr="00C41B50">
        <w:tc>
          <w:tcPr>
            <w:tcW w:w="2411" w:type="dxa"/>
            <w:vMerge/>
          </w:tcPr>
          <w:p w14:paraId="02AC6822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B2395A1" w14:textId="36B6B76C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Проводить микроскопическое изучение препаратов </w:t>
            </w:r>
          </w:p>
        </w:tc>
      </w:tr>
      <w:tr w:rsidR="00DE3227" w:rsidRPr="00DA6B23" w14:paraId="4ADF7811" w14:textId="77777777" w:rsidTr="00C41B50">
        <w:tc>
          <w:tcPr>
            <w:tcW w:w="2411" w:type="dxa"/>
            <w:vMerge/>
          </w:tcPr>
          <w:p w14:paraId="3EAD26B5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3B2BBE8" w14:textId="47BDF200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Анализировать</w:t>
            </w:r>
            <w:r w:rsidR="004277DB">
              <w:rPr>
                <w:lang w:val="ru-RU"/>
              </w:rPr>
              <w:t xml:space="preserve"> </w:t>
            </w:r>
            <w:r w:rsidR="004277DB" w:rsidRPr="00E134A5">
              <w:rPr>
                <w:lang w:val="ru-RU"/>
              </w:rPr>
              <w:t>результат</w:t>
            </w:r>
            <w:r w:rsidR="004277DB">
              <w:rPr>
                <w:lang w:val="ru-RU"/>
              </w:rPr>
              <w:t>ы</w:t>
            </w:r>
            <w:r w:rsidR="004277DB" w:rsidRPr="00E134A5">
              <w:rPr>
                <w:lang w:val="ru-RU"/>
              </w:rPr>
              <w:t xml:space="preserve"> </w:t>
            </w:r>
            <w:r w:rsidR="004277DB">
              <w:rPr>
                <w:lang w:val="ru-RU"/>
              </w:rPr>
              <w:t>микроскопических</w:t>
            </w:r>
            <w:r w:rsidR="004277DB" w:rsidRPr="00B80B2E">
              <w:rPr>
                <w:lang w:val="ru-RU"/>
              </w:rPr>
              <w:t xml:space="preserve"> исследований</w:t>
            </w:r>
            <w:r w:rsidR="004277DB">
              <w:rPr>
                <w:lang w:val="ru-RU"/>
              </w:rPr>
              <w:t>, проводить дифференциальную цитологическую диагностику</w:t>
            </w:r>
            <w:r w:rsidR="004277DB" w:rsidRPr="00B80B2E">
              <w:rPr>
                <w:lang w:val="ru-RU"/>
              </w:rPr>
              <w:t xml:space="preserve"> </w:t>
            </w:r>
            <w:r w:rsidR="004277DB">
              <w:rPr>
                <w:lang w:val="ru-RU"/>
              </w:rPr>
              <w:t>с учетом клинических</w:t>
            </w:r>
            <w:r w:rsidR="004277DB" w:rsidRPr="00E134A5">
              <w:rPr>
                <w:lang w:val="ru-RU"/>
              </w:rPr>
              <w:t xml:space="preserve"> данных и </w:t>
            </w:r>
            <w:r w:rsidR="009C5CAE">
              <w:rPr>
                <w:lang w:val="ru-RU"/>
              </w:rPr>
              <w:t>результатов инструментальных, лабораторных методов исследования</w:t>
            </w:r>
          </w:p>
        </w:tc>
      </w:tr>
      <w:tr w:rsidR="006A2C1D" w:rsidRPr="006A2C1D" w14:paraId="18942C3B" w14:textId="77777777" w:rsidTr="00C41B50">
        <w:tc>
          <w:tcPr>
            <w:tcW w:w="2411" w:type="dxa"/>
            <w:vMerge/>
          </w:tcPr>
          <w:p w14:paraId="7A0DF445" w14:textId="77777777" w:rsidR="006A2C1D" w:rsidRPr="00C72096" w:rsidRDefault="006A2C1D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046101F1" w14:textId="77777777" w:rsidR="006A2C1D" w:rsidRDefault="006A2C1D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Оценивать лечебный </w:t>
            </w:r>
            <w:proofErr w:type="spellStart"/>
            <w:r>
              <w:rPr>
                <w:lang w:val="ru-RU"/>
              </w:rPr>
              <w:t>патоморфоз</w:t>
            </w:r>
            <w:proofErr w:type="spellEnd"/>
            <w:r>
              <w:rPr>
                <w:lang w:val="ru-RU"/>
              </w:rPr>
              <w:t xml:space="preserve"> опухолей</w:t>
            </w:r>
          </w:p>
        </w:tc>
      </w:tr>
      <w:tr w:rsidR="00DE3227" w:rsidRPr="00DA6B23" w14:paraId="09A514E0" w14:textId="77777777" w:rsidTr="00C41B50">
        <w:tc>
          <w:tcPr>
            <w:tcW w:w="2411" w:type="dxa"/>
            <w:vMerge/>
          </w:tcPr>
          <w:p w14:paraId="07719753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BC6EDFF" w14:textId="77777777" w:rsidR="00DE3227" w:rsidRPr="00C72096" w:rsidRDefault="00DE3227" w:rsidP="00AF450D">
            <w:pPr>
              <w:autoSpaceDE w:val="0"/>
              <w:autoSpaceDN w:val="0"/>
              <w:adjustRightInd w:val="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Формулировать заключения</w:t>
            </w:r>
            <w:r w:rsidRPr="00B80B2E">
              <w:rPr>
                <w:lang w:val="ru-RU"/>
              </w:rPr>
              <w:t xml:space="preserve"> цитологических исследований в соответствии с </w:t>
            </w:r>
            <w:r>
              <w:rPr>
                <w:lang w:val="ru-RU"/>
              </w:rPr>
              <w:t xml:space="preserve">международными </w:t>
            </w:r>
            <w:r w:rsidRPr="00B80B2E">
              <w:rPr>
                <w:lang w:val="ru-RU"/>
              </w:rPr>
              <w:t>цитологическими</w:t>
            </w:r>
            <w:r w:rsidR="00306C56">
              <w:rPr>
                <w:lang w:val="ru-RU"/>
              </w:rPr>
              <w:t xml:space="preserve"> классификациями</w:t>
            </w:r>
            <w:r w:rsidRPr="00B80B2E">
              <w:rPr>
                <w:lang w:val="ru-RU"/>
              </w:rPr>
              <w:t xml:space="preserve">, </w:t>
            </w:r>
            <w:r w:rsidRPr="00387A72">
              <w:rPr>
                <w:lang w:val="ru-RU"/>
              </w:rPr>
              <w:t>ги</w:t>
            </w:r>
            <w:r>
              <w:rPr>
                <w:lang w:val="ru-RU"/>
              </w:rPr>
              <w:t>стологическими классификациями</w:t>
            </w:r>
            <w:r w:rsidR="00306C56">
              <w:rPr>
                <w:lang w:val="ru-RU"/>
              </w:rPr>
              <w:t xml:space="preserve"> ВОЗ</w:t>
            </w:r>
            <w:r>
              <w:rPr>
                <w:lang w:val="ru-RU"/>
              </w:rPr>
              <w:t>, МКБ-О, МКБ</w:t>
            </w:r>
            <w:r w:rsidRPr="00387A72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387A72">
              <w:rPr>
                <w:rFonts w:eastAsia="Arial Unicode MS"/>
                <w:bCs/>
                <w:lang w:val="ru-RU"/>
              </w:rPr>
              <w:t xml:space="preserve">либо описания </w:t>
            </w:r>
            <w:r>
              <w:rPr>
                <w:rFonts w:eastAsia="Arial Unicode MS"/>
                <w:bCs/>
                <w:lang w:val="ru-RU"/>
              </w:rPr>
              <w:t>цитологической</w:t>
            </w:r>
            <w:r w:rsidRPr="00387A72">
              <w:rPr>
                <w:rFonts w:eastAsia="Arial Unicode MS"/>
                <w:bCs/>
                <w:lang w:val="ru-RU"/>
              </w:rPr>
              <w:t xml:space="preserve"> картины</w:t>
            </w:r>
          </w:p>
        </w:tc>
      </w:tr>
      <w:tr w:rsidR="003D07C7" w:rsidRPr="00DA6B23" w14:paraId="6B623338" w14:textId="77777777" w:rsidTr="00C41B50">
        <w:tc>
          <w:tcPr>
            <w:tcW w:w="2411" w:type="dxa"/>
            <w:vMerge/>
          </w:tcPr>
          <w:p w14:paraId="1D1E828F" w14:textId="77777777" w:rsidR="003D07C7" w:rsidRPr="00C72096" w:rsidRDefault="003D07C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6836FBB" w14:textId="77777777" w:rsidR="003D07C7" w:rsidRPr="003D07C7" w:rsidRDefault="003D07C7" w:rsidP="00AF450D">
            <w:pPr>
              <w:autoSpaceDE w:val="0"/>
              <w:autoSpaceDN w:val="0"/>
              <w:adjustRightInd w:val="0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Формулировать заключения</w:t>
            </w:r>
            <w:r w:rsidRPr="00917530">
              <w:rPr>
                <w:lang w:val="ru-RU"/>
              </w:rPr>
              <w:t xml:space="preserve"> цитологических исследований материала, полученного при профилактических гинекологических осмотрах, скрининге в соответствии с</w:t>
            </w:r>
            <w:r w:rsidRPr="003D07C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системой </w:t>
            </w:r>
            <w:proofErr w:type="spellStart"/>
            <w:r>
              <w:rPr>
                <w:lang w:val="ru-RU"/>
              </w:rPr>
              <w:t>Бетесда</w:t>
            </w:r>
            <w:proofErr w:type="spellEnd"/>
            <w:r w:rsidR="00E47632">
              <w:rPr>
                <w:lang w:val="ru-RU"/>
              </w:rPr>
              <w:t xml:space="preserve">, </w:t>
            </w:r>
            <w:r w:rsidR="00E47632">
              <w:t>TBS</w:t>
            </w:r>
            <w:r>
              <w:rPr>
                <w:lang w:val="ru-RU"/>
              </w:rPr>
              <w:t xml:space="preserve"> (</w:t>
            </w:r>
            <w:r>
              <w:t>The</w:t>
            </w:r>
            <w:r w:rsidRPr="003D07C7">
              <w:rPr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Bethesda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system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for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reporting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cervical</w:t>
            </w:r>
            <w:r w:rsidRPr="0091753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cytology</w:t>
            </w:r>
            <w:r>
              <w:rPr>
                <w:bCs/>
                <w:shd w:val="clear" w:color="auto" w:fill="FFFFFF"/>
                <w:lang w:val="ru-RU"/>
              </w:rPr>
              <w:t>)</w:t>
            </w:r>
          </w:p>
        </w:tc>
      </w:tr>
      <w:tr w:rsidR="00DE3227" w:rsidRPr="00DA6B23" w14:paraId="5BBECAAF" w14:textId="77777777" w:rsidTr="00C41B50">
        <w:tc>
          <w:tcPr>
            <w:tcW w:w="2411" w:type="dxa"/>
            <w:vMerge/>
          </w:tcPr>
          <w:p w14:paraId="3153E6D4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ACB13AD" w14:textId="77777777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Регистрировать результаты цит</w:t>
            </w:r>
            <w:r w:rsidRPr="00C72096">
              <w:rPr>
                <w:lang w:val="ru-RU"/>
              </w:rPr>
              <w:t>ологических иссл</w:t>
            </w:r>
            <w:r>
              <w:rPr>
                <w:lang w:val="ru-RU"/>
              </w:rPr>
              <w:t xml:space="preserve">едований, </w:t>
            </w:r>
            <w:r w:rsidRPr="00C72096">
              <w:rPr>
                <w:lang w:val="ru-RU"/>
              </w:rPr>
              <w:t>в том числе с при</w:t>
            </w:r>
            <w:r>
              <w:rPr>
                <w:lang w:val="ru-RU"/>
              </w:rPr>
              <w:t>менением информационных систем</w:t>
            </w:r>
          </w:p>
        </w:tc>
      </w:tr>
      <w:tr w:rsidR="00DE3227" w:rsidRPr="00DA6B23" w14:paraId="5992324A" w14:textId="77777777" w:rsidTr="00C41B50">
        <w:tc>
          <w:tcPr>
            <w:tcW w:w="2411" w:type="dxa"/>
            <w:vMerge/>
          </w:tcPr>
          <w:p w14:paraId="417278B6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5F8DAF7D" w14:textId="1B1083FF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Назначать при необходимости дополнительные методы исследования</w:t>
            </w:r>
            <w:r w:rsidR="0097259E">
              <w:rPr>
                <w:lang w:val="ru-RU"/>
              </w:rPr>
              <w:t xml:space="preserve"> </w:t>
            </w:r>
            <w:r w:rsidR="00FF1D01">
              <w:rPr>
                <w:lang w:val="ru-RU"/>
              </w:rPr>
              <w:t xml:space="preserve">в целях уточнения диагноза заболевания: </w:t>
            </w:r>
            <w:r w:rsidR="0097259E">
              <w:rPr>
                <w:lang w:val="ru-RU"/>
              </w:rPr>
              <w:t xml:space="preserve">приготовление клеточных блоков, </w:t>
            </w:r>
            <w:proofErr w:type="spellStart"/>
            <w:r w:rsidR="0097259E">
              <w:rPr>
                <w:lang w:val="ru-RU"/>
              </w:rPr>
              <w:t>иммуноцитохимические</w:t>
            </w:r>
            <w:proofErr w:type="spellEnd"/>
            <w:r w:rsidR="0097259E">
              <w:rPr>
                <w:lang w:val="ru-RU"/>
              </w:rPr>
              <w:t>, молекулярно-генетические</w:t>
            </w:r>
            <w:r w:rsidR="00FF1D01">
              <w:rPr>
                <w:lang w:val="ru-RU"/>
              </w:rPr>
              <w:t xml:space="preserve"> исследования</w:t>
            </w:r>
          </w:p>
        </w:tc>
      </w:tr>
      <w:tr w:rsidR="00DE3227" w:rsidRPr="00E00ED6" w14:paraId="2C2C0006" w14:textId="77777777" w:rsidTr="00C41B50">
        <w:tc>
          <w:tcPr>
            <w:tcW w:w="2411" w:type="dxa"/>
            <w:vMerge/>
          </w:tcPr>
          <w:p w14:paraId="58A01F97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1E8D47A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Интерпретировать результаты иммуноцитохимических исследований</w:t>
            </w:r>
          </w:p>
        </w:tc>
      </w:tr>
      <w:tr w:rsidR="00DE3227" w:rsidRPr="00DA6B23" w14:paraId="01E98B32" w14:textId="77777777" w:rsidTr="00C41B50">
        <w:tc>
          <w:tcPr>
            <w:tcW w:w="2411" w:type="dxa"/>
            <w:vMerge/>
          </w:tcPr>
          <w:p w14:paraId="2F09A665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0413DB8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Консультировать медицинских работников</w:t>
            </w:r>
            <w:r w:rsidRPr="00C720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правилам получения и доставки биоматериала для цитологического исследования</w:t>
            </w:r>
          </w:p>
        </w:tc>
      </w:tr>
      <w:tr w:rsidR="00DE3227" w:rsidRPr="00DA6B23" w14:paraId="222F1AA3" w14:textId="77777777" w:rsidTr="00C41B50">
        <w:tc>
          <w:tcPr>
            <w:tcW w:w="2411" w:type="dxa"/>
            <w:vMerge/>
          </w:tcPr>
          <w:p w14:paraId="778DBE59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3CC5D97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Консультировать врачей-специалистов по вопросам цитологической диагностики, в том числе с использованием телемедицинских технологий</w:t>
            </w:r>
          </w:p>
        </w:tc>
      </w:tr>
      <w:tr w:rsidR="00DE3227" w:rsidRPr="00DA6B23" w14:paraId="0256EEF7" w14:textId="77777777" w:rsidTr="00C41B50">
        <w:tc>
          <w:tcPr>
            <w:tcW w:w="2411" w:type="dxa"/>
            <w:vMerge/>
          </w:tcPr>
          <w:p w14:paraId="041D9C36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EFE718B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Сопоставлять цитологические</w:t>
            </w:r>
            <w:r>
              <w:rPr>
                <w:color w:val="000000"/>
                <w:lang w:val="ru-RU"/>
              </w:rPr>
              <w:t xml:space="preserve"> заключения</w:t>
            </w:r>
            <w:r w:rsidRPr="00843D77">
              <w:rPr>
                <w:lang w:val="ru-RU"/>
              </w:rPr>
              <w:t xml:space="preserve"> с результатами </w:t>
            </w:r>
            <w:r>
              <w:rPr>
                <w:color w:val="000000"/>
                <w:lang w:val="ru-RU"/>
              </w:rPr>
              <w:t>гистологического исследования</w:t>
            </w:r>
            <w:r w:rsidRPr="007F27F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или заключительным </w:t>
            </w:r>
            <w:r w:rsidRPr="007F27F7">
              <w:rPr>
                <w:color w:val="000000"/>
                <w:lang w:val="ru-RU"/>
              </w:rPr>
              <w:t>клиническим диагнозом</w:t>
            </w:r>
          </w:p>
        </w:tc>
      </w:tr>
      <w:tr w:rsidR="00DE3227" w:rsidRPr="00AD07F6" w14:paraId="748006FC" w14:textId="77777777" w:rsidTr="00C41B50">
        <w:tc>
          <w:tcPr>
            <w:tcW w:w="2411" w:type="dxa"/>
            <w:vMerge/>
          </w:tcPr>
          <w:p w14:paraId="5C1A2ACF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2E92010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Консультировать цитологические препараты</w:t>
            </w:r>
            <w:r w:rsidRPr="002D2CD9">
              <w:rPr>
                <w:lang w:val="ru-RU"/>
              </w:rPr>
              <w:t xml:space="preserve"> </w:t>
            </w:r>
          </w:p>
        </w:tc>
      </w:tr>
      <w:tr w:rsidR="00DE3227" w:rsidRPr="008861F5" w14:paraId="718F6C42" w14:textId="77777777" w:rsidTr="00C41B50">
        <w:tc>
          <w:tcPr>
            <w:tcW w:w="2411" w:type="dxa"/>
            <w:vMerge/>
          </w:tcPr>
          <w:p w14:paraId="6E98F771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D599AAA" w14:textId="77777777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r w:rsidRPr="00C72096">
              <w:rPr>
                <w:lang w:val="ru-RU"/>
              </w:rPr>
              <w:t>внешний контроль качества</w:t>
            </w:r>
          </w:p>
        </w:tc>
      </w:tr>
      <w:tr w:rsidR="00DE3227" w:rsidRPr="00DA6B23" w14:paraId="198F11FB" w14:textId="77777777" w:rsidTr="00C41B50">
        <w:tc>
          <w:tcPr>
            <w:tcW w:w="2411" w:type="dxa"/>
            <w:vMerge/>
          </w:tcPr>
          <w:p w14:paraId="26390D99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5CB7687" w14:textId="77777777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Пр</w:t>
            </w:r>
            <w:r>
              <w:rPr>
                <w:lang w:val="ru-RU"/>
              </w:rPr>
              <w:t>оводить работу по учету и хранению препаратов в архиве 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DE3227" w:rsidRPr="00DA6B23" w14:paraId="014161F3" w14:textId="77777777" w:rsidTr="00C41B50">
        <w:tc>
          <w:tcPr>
            <w:tcW w:w="2411" w:type="dxa"/>
            <w:vMerge w:val="restart"/>
          </w:tcPr>
          <w:p w14:paraId="20B18441" w14:textId="77777777" w:rsidR="00DE3227" w:rsidRPr="004733AD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4733AD">
              <w:rPr>
                <w:lang w:val="ru-RU"/>
              </w:rPr>
              <w:t>Необходимые знания</w:t>
            </w:r>
          </w:p>
        </w:tc>
        <w:tc>
          <w:tcPr>
            <w:tcW w:w="7654" w:type="dxa"/>
          </w:tcPr>
          <w:p w14:paraId="552B82AF" w14:textId="77777777" w:rsidR="00DE3227" w:rsidRPr="00455FFC" w:rsidRDefault="00240C9D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Правила получения, транспортировки и хранения био</w:t>
            </w:r>
            <w:r>
              <w:rPr>
                <w:lang w:val="ru-RU"/>
              </w:rPr>
              <w:t>материала для цитологического исследования</w:t>
            </w:r>
          </w:p>
        </w:tc>
      </w:tr>
      <w:tr w:rsidR="00DE3227" w:rsidRPr="00DA6B23" w14:paraId="2EFA71B2" w14:textId="77777777" w:rsidTr="00C41B50">
        <w:tc>
          <w:tcPr>
            <w:tcW w:w="2411" w:type="dxa"/>
            <w:vMerge/>
          </w:tcPr>
          <w:p w14:paraId="445749BF" w14:textId="77777777" w:rsidR="00DE3227" w:rsidRPr="00AA5443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3B4ED24" w14:textId="7684282E" w:rsidR="00DE3227" w:rsidRPr="00455FFC" w:rsidRDefault="00DE3227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Правила и сроки проведения цитологических исследований биоматериала</w:t>
            </w:r>
            <w:r w:rsidR="00CA7ABF">
              <w:rPr>
                <w:lang w:val="ru-RU"/>
              </w:rPr>
              <w:t xml:space="preserve"> </w:t>
            </w:r>
            <w:r w:rsidR="00CA7ABF" w:rsidRPr="00E317F0">
              <w:rPr>
                <w:lang w:val="ru-RU"/>
              </w:rPr>
              <w:t xml:space="preserve">методами </w:t>
            </w:r>
            <w:r w:rsidR="00627C88">
              <w:rPr>
                <w:lang w:val="ru-RU"/>
              </w:rPr>
              <w:t xml:space="preserve">классической </w:t>
            </w:r>
            <w:r w:rsidR="00CA7ABF" w:rsidRPr="00E317F0">
              <w:rPr>
                <w:lang w:val="ru-RU"/>
              </w:rPr>
              <w:t>и/или жидкостной цитологии</w:t>
            </w:r>
            <w:r>
              <w:rPr>
                <w:lang w:val="ru-RU"/>
              </w:rPr>
              <w:t>, полученного разными способами (тонкоигольная аспирационная биопсия, соскоб, отпечаток</w:t>
            </w:r>
            <w:r w:rsidR="00CA7ABF">
              <w:rPr>
                <w:lang w:val="ru-RU"/>
              </w:rPr>
              <w:t>, смыв</w:t>
            </w:r>
            <w:r>
              <w:rPr>
                <w:lang w:val="ru-RU"/>
              </w:rPr>
              <w:t>) из любых органов, тканей, полостей организма человека при плановом, срочном или срочном операционном исследовании</w:t>
            </w:r>
          </w:p>
        </w:tc>
      </w:tr>
      <w:tr w:rsidR="00DE3227" w:rsidRPr="00DA6B23" w14:paraId="3EFD50F1" w14:textId="77777777" w:rsidTr="00C41B50">
        <w:tc>
          <w:tcPr>
            <w:tcW w:w="2411" w:type="dxa"/>
            <w:vMerge/>
          </w:tcPr>
          <w:p w14:paraId="58E8778E" w14:textId="77777777" w:rsidR="00DE3227" w:rsidRPr="00AA5443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93F5DC5" w14:textId="77777777" w:rsidR="00DE3227" w:rsidRPr="00455FFC" w:rsidRDefault="00DE3227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Нормальная и патологическая анатомия человека</w:t>
            </w:r>
            <w:r w:rsidR="00A10631">
              <w:rPr>
                <w:lang w:val="ru-RU"/>
              </w:rPr>
              <w:t>, гистология, цитология, эмбриология</w:t>
            </w:r>
          </w:p>
        </w:tc>
      </w:tr>
      <w:tr w:rsidR="00DE3227" w:rsidRPr="00DA6B23" w14:paraId="7EADC353" w14:textId="77777777" w:rsidTr="00C41B50">
        <w:tc>
          <w:tcPr>
            <w:tcW w:w="2411" w:type="dxa"/>
            <w:vMerge/>
          </w:tcPr>
          <w:p w14:paraId="1717097E" w14:textId="77777777" w:rsidR="00DE3227" w:rsidRPr="00AA5443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9D3D560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онкогенеза, симптоматика, дифференциальная диагностика, метастазирование новообразований разных локализаций</w:t>
            </w:r>
          </w:p>
        </w:tc>
      </w:tr>
      <w:tr w:rsidR="00DE3227" w:rsidRPr="00DA6B23" w14:paraId="7C428E09" w14:textId="77777777" w:rsidTr="00C41B50">
        <w:tc>
          <w:tcPr>
            <w:tcW w:w="2411" w:type="dxa"/>
            <w:vMerge/>
          </w:tcPr>
          <w:p w14:paraId="6B2B463A" w14:textId="77777777" w:rsidR="00DE3227" w:rsidRPr="006D6999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63221AB" w14:textId="470654C9" w:rsidR="00DE3227" w:rsidRPr="00673C68" w:rsidRDefault="00592C10" w:rsidP="00592C10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М</w:t>
            </w:r>
            <w:r w:rsidR="00DE3227">
              <w:rPr>
                <w:lang w:val="ru-RU"/>
              </w:rPr>
              <w:t xml:space="preserve">етоды </w:t>
            </w:r>
            <w:r w:rsidR="00DE3227" w:rsidRPr="003B6777">
              <w:rPr>
                <w:lang w:val="ru-RU"/>
              </w:rPr>
              <w:t>клинической</w:t>
            </w:r>
            <w:r w:rsidR="00DE3227">
              <w:rPr>
                <w:lang w:val="ru-RU"/>
              </w:rPr>
              <w:t>, морфологической диагностики</w:t>
            </w:r>
            <w:r w:rsidR="00DE3227" w:rsidRPr="00387A72">
              <w:rPr>
                <w:lang w:val="ru-RU"/>
              </w:rPr>
              <w:t xml:space="preserve"> </w:t>
            </w:r>
            <w:r w:rsidR="00DE3227">
              <w:rPr>
                <w:lang w:val="ru-RU"/>
              </w:rPr>
              <w:t xml:space="preserve">и </w:t>
            </w:r>
            <w:r w:rsidR="00DE3227" w:rsidRPr="003B6777">
              <w:rPr>
                <w:lang w:val="ru-RU"/>
              </w:rPr>
              <w:t>лечения</w:t>
            </w:r>
            <w:r w:rsidR="00DE3227" w:rsidRPr="00387A72">
              <w:rPr>
                <w:lang w:val="ru-RU"/>
              </w:rPr>
              <w:t xml:space="preserve"> онкологических</w:t>
            </w:r>
            <w:r w:rsidR="00DE3227">
              <w:rPr>
                <w:lang w:val="ru-RU"/>
              </w:rPr>
              <w:t xml:space="preserve"> заболеваний </w:t>
            </w:r>
          </w:p>
        </w:tc>
      </w:tr>
      <w:tr w:rsidR="00DE3227" w:rsidRPr="00DA6B23" w14:paraId="2B45869F" w14:textId="77777777" w:rsidTr="00C41B50">
        <w:tc>
          <w:tcPr>
            <w:tcW w:w="2411" w:type="dxa"/>
            <w:vMerge/>
          </w:tcPr>
          <w:p w14:paraId="204FE549" w14:textId="77777777" w:rsidR="00DE3227" w:rsidRPr="006D6999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41BD84B" w14:textId="58EF8865" w:rsidR="00DE3227" w:rsidRDefault="00DE3227" w:rsidP="003F5F5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Цитологическ</w:t>
            </w:r>
            <w:r w:rsidR="004108E4">
              <w:rPr>
                <w:lang w:val="ru-RU"/>
              </w:rPr>
              <w:t xml:space="preserve">ие признаки </w:t>
            </w:r>
            <w:r>
              <w:rPr>
                <w:lang w:val="ru-RU"/>
              </w:rPr>
              <w:t>доброкачественных, злокачественных опухолей, предопухолевых заболеваний любой локализации</w:t>
            </w:r>
          </w:p>
        </w:tc>
      </w:tr>
      <w:tr w:rsidR="004108E4" w:rsidRPr="00DA6B23" w14:paraId="08C4D01F" w14:textId="77777777" w:rsidTr="00C41B50">
        <w:tc>
          <w:tcPr>
            <w:tcW w:w="2411" w:type="dxa"/>
            <w:vMerge/>
          </w:tcPr>
          <w:p w14:paraId="254A3F48" w14:textId="77777777" w:rsidR="004108E4" w:rsidRPr="006D6999" w:rsidRDefault="004108E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C6A6581" w14:textId="77777777" w:rsidR="004108E4" w:rsidRDefault="004108E4" w:rsidP="003F5F5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Цитологические признаки лечебного </w:t>
            </w:r>
            <w:proofErr w:type="spellStart"/>
            <w:r>
              <w:rPr>
                <w:lang w:val="ru-RU"/>
              </w:rPr>
              <w:t>патоморфоза</w:t>
            </w:r>
            <w:proofErr w:type="spellEnd"/>
            <w:r>
              <w:rPr>
                <w:lang w:val="ru-RU"/>
              </w:rPr>
              <w:t xml:space="preserve"> опухолей</w:t>
            </w:r>
          </w:p>
        </w:tc>
      </w:tr>
      <w:tr w:rsidR="00DE3227" w:rsidRPr="00DA6B23" w14:paraId="74250FF0" w14:textId="77777777" w:rsidTr="00C41B50">
        <w:tc>
          <w:tcPr>
            <w:tcW w:w="2411" w:type="dxa"/>
            <w:vMerge/>
          </w:tcPr>
          <w:p w14:paraId="0170E8F7" w14:textId="77777777" w:rsidR="00DE3227" w:rsidRPr="006D6999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3A60BF1" w14:textId="77777777" w:rsidR="00DE3227" w:rsidRPr="00FE2498" w:rsidRDefault="00DE3227" w:rsidP="00AF450D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Цервикальная</w:t>
            </w:r>
            <w:r w:rsidRPr="00FE24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цитология</w:t>
            </w:r>
            <w:r w:rsidR="003D07C7" w:rsidRPr="00FE2498">
              <w:rPr>
                <w:lang w:val="ru-RU"/>
              </w:rPr>
              <w:t xml:space="preserve">, </w:t>
            </w:r>
            <w:r w:rsidR="003D07C7">
              <w:rPr>
                <w:lang w:val="ru-RU"/>
              </w:rPr>
              <w:t>система</w:t>
            </w:r>
            <w:r w:rsidR="00FE2498" w:rsidRPr="00FE2498">
              <w:rPr>
                <w:lang w:val="ru-RU"/>
              </w:rPr>
              <w:t xml:space="preserve"> </w:t>
            </w:r>
            <w:proofErr w:type="spellStart"/>
            <w:r w:rsidR="00AF450D">
              <w:rPr>
                <w:lang w:val="ru-RU"/>
              </w:rPr>
              <w:t>Бетесда</w:t>
            </w:r>
            <w:proofErr w:type="spellEnd"/>
            <w:r w:rsidR="00AF450D">
              <w:rPr>
                <w:lang w:val="ru-RU"/>
              </w:rPr>
              <w:t xml:space="preserve"> </w:t>
            </w:r>
            <w:r w:rsidR="00FE2498">
              <w:rPr>
                <w:lang w:val="ru-RU"/>
              </w:rPr>
              <w:t>цитологии</w:t>
            </w:r>
            <w:r w:rsidR="00BF26F9">
              <w:rPr>
                <w:lang w:val="ru-RU"/>
              </w:rPr>
              <w:t xml:space="preserve"> шейки матки</w:t>
            </w:r>
            <w:r w:rsidR="00E47632">
              <w:rPr>
                <w:lang w:val="ru-RU"/>
              </w:rPr>
              <w:t>,</w:t>
            </w:r>
            <w:r w:rsidR="00E47632" w:rsidRPr="00E47632">
              <w:rPr>
                <w:lang w:val="ru-RU"/>
              </w:rPr>
              <w:t xml:space="preserve"> </w:t>
            </w:r>
            <w:r w:rsidR="00E47632">
              <w:rPr>
                <w:lang w:val="ru-RU"/>
              </w:rPr>
              <w:t>(</w:t>
            </w:r>
            <w:r w:rsidR="003D07C7">
              <w:t>The</w:t>
            </w:r>
            <w:r w:rsidR="003D07C7" w:rsidRPr="00FE2498">
              <w:rPr>
                <w:lang w:val="ru-RU"/>
              </w:rPr>
              <w:t xml:space="preserve"> </w:t>
            </w:r>
            <w:r w:rsidR="003D07C7" w:rsidRPr="00917530">
              <w:rPr>
                <w:bCs/>
                <w:shd w:val="clear" w:color="auto" w:fill="FFFFFF"/>
              </w:rPr>
              <w:t>Bethesda</w:t>
            </w:r>
            <w:r w:rsidR="003D07C7"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="003D07C7" w:rsidRPr="00917530">
              <w:rPr>
                <w:bCs/>
                <w:shd w:val="clear" w:color="auto" w:fill="FFFFFF"/>
              </w:rPr>
              <w:t>system</w:t>
            </w:r>
            <w:r w:rsidR="003D07C7"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="003D07C7" w:rsidRPr="00917530">
              <w:rPr>
                <w:bCs/>
                <w:shd w:val="clear" w:color="auto" w:fill="FFFFFF"/>
              </w:rPr>
              <w:t>for</w:t>
            </w:r>
            <w:r w:rsidR="003D07C7"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="003D07C7" w:rsidRPr="00917530">
              <w:rPr>
                <w:bCs/>
                <w:shd w:val="clear" w:color="auto" w:fill="FFFFFF"/>
              </w:rPr>
              <w:t>reporting</w:t>
            </w:r>
            <w:r w:rsidR="003D07C7"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="003D07C7" w:rsidRPr="00917530">
              <w:rPr>
                <w:bCs/>
                <w:shd w:val="clear" w:color="auto" w:fill="FFFFFF"/>
              </w:rPr>
              <w:t>cervical</w:t>
            </w:r>
            <w:r w:rsidR="003D07C7"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="003D07C7" w:rsidRPr="00917530">
              <w:rPr>
                <w:bCs/>
                <w:shd w:val="clear" w:color="auto" w:fill="FFFFFF"/>
              </w:rPr>
              <w:t>cytology</w:t>
            </w:r>
            <w:r w:rsidR="003D07C7" w:rsidRPr="00FE2498">
              <w:rPr>
                <w:bCs/>
                <w:shd w:val="clear" w:color="auto" w:fill="FFFFFF"/>
                <w:lang w:val="ru-RU"/>
              </w:rPr>
              <w:t>)</w:t>
            </w:r>
          </w:p>
        </w:tc>
      </w:tr>
      <w:tr w:rsidR="00DE3227" w:rsidRPr="00DA6B23" w14:paraId="0C8C49F9" w14:textId="77777777" w:rsidTr="00C41B50">
        <w:tc>
          <w:tcPr>
            <w:tcW w:w="2411" w:type="dxa"/>
            <w:vMerge/>
          </w:tcPr>
          <w:p w14:paraId="4CE16B5D" w14:textId="77777777" w:rsidR="00DE3227" w:rsidRPr="00FE2498" w:rsidRDefault="00DE3227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EE0AE51" w14:textId="77777777" w:rsidR="00DE3227" w:rsidRDefault="00DE3227" w:rsidP="003F5F57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Методические рекомендации по профилактике рака шейки матки</w:t>
            </w:r>
          </w:p>
        </w:tc>
      </w:tr>
      <w:tr w:rsidR="00DE3227" w:rsidRPr="00C50302" w14:paraId="51E31D4C" w14:textId="77777777" w:rsidTr="00C41B50">
        <w:tc>
          <w:tcPr>
            <w:tcW w:w="2411" w:type="dxa"/>
            <w:vMerge/>
          </w:tcPr>
          <w:p w14:paraId="7CFE8256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ADB15E0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световой микроскопии</w:t>
            </w:r>
          </w:p>
        </w:tc>
      </w:tr>
      <w:tr w:rsidR="00DE3227" w:rsidRPr="00DA6B23" w14:paraId="6673DEE7" w14:textId="77777777" w:rsidTr="00C41B50">
        <w:tc>
          <w:tcPr>
            <w:tcW w:w="2411" w:type="dxa"/>
            <w:vMerge/>
          </w:tcPr>
          <w:p w14:paraId="10E7CE2B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7DD0E21" w14:textId="77777777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микроскопического изучения цитологических препаратов</w:t>
            </w:r>
          </w:p>
        </w:tc>
      </w:tr>
      <w:tr w:rsidR="00DE3227" w:rsidRPr="00DA6B23" w14:paraId="6FFA0CD5" w14:textId="77777777" w:rsidTr="00C41B50">
        <w:tc>
          <w:tcPr>
            <w:tcW w:w="2411" w:type="dxa"/>
            <w:vMerge/>
          </w:tcPr>
          <w:p w14:paraId="063B38BC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8FC3E98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Основы </w:t>
            </w:r>
            <w:proofErr w:type="spellStart"/>
            <w:r>
              <w:rPr>
                <w:lang w:val="ru-RU"/>
              </w:rPr>
              <w:t>иммуноцитохимии</w:t>
            </w:r>
            <w:proofErr w:type="spellEnd"/>
            <w:r>
              <w:rPr>
                <w:lang w:val="ru-RU"/>
              </w:rPr>
              <w:t>, правила проведения иммуноцитохимических исследований при дифференциальной диагностике новообразований</w:t>
            </w:r>
          </w:p>
        </w:tc>
      </w:tr>
      <w:tr w:rsidR="00DE3227" w:rsidRPr="00DA6B23" w14:paraId="579B0FEC" w14:textId="77777777" w:rsidTr="00C41B50">
        <w:tc>
          <w:tcPr>
            <w:tcW w:w="2411" w:type="dxa"/>
            <w:vMerge/>
          </w:tcPr>
          <w:p w14:paraId="66CB2962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AFF84EC" w14:textId="785081AD" w:rsidR="00DE3227" w:rsidRDefault="00592C10" w:rsidP="00592C10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E3227">
              <w:rPr>
                <w:lang w:val="ru-RU"/>
              </w:rPr>
              <w:t xml:space="preserve">еждународные </w:t>
            </w:r>
            <w:r w:rsidR="00DE3227" w:rsidRPr="00B80B2E">
              <w:rPr>
                <w:lang w:val="ru-RU"/>
              </w:rPr>
              <w:t>цит</w:t>
            </w:r>
            <w:r w:rsidR="00DE3227">
              <w:rPr>
                <w:lang w:val="ru-RU"/>
              </w:rPr>
              <w:t>ологические</w:t>
            </w:r>
            <w:r w:rsidR="004A0087">
              <w:rPr>
                <w:lang w:val="ru-RU"/>
              </w:rPr>
              <w:t xml:space="preserve"> классификации</w:t>
            </w:r>
            <w:r w:rsidR="00DE3227" w:rsidRPr="00B80B2E">
              <w:rPr>
                <w:lang w:val="ru-RU"/>
              </w:rPr>
              <w:t xml:space="preserve">, </w:t>
            </w:r>
            <w:r w:rsidR="00DE3227" w:rsidRPr="00387A72">
              <w:rPr>
                <w:lang w:val="ru-RU"/>
              </w:rPr>
              <w:t>ги</w:t>
            </w:r>
            <w:r w:rsidR="00DE3227">
              <w:rPr>
                <w:lang w:val="ru-RU"/>
              </w:rPr>
              <w:t>стологические классификации</w:t>
            </w:r>
            <w:r w:rsidR="00306C56">
              <w:rPr>
                <w:lang w:val="ru-RU"/>
              </w:rPr>
              <w:t xml:space="preserve"> ВОЗ</w:t>
            </w:r>
            <w:r w:rsidR="00DE3227">
              <w:rPr>
                <w:lang w:val="ru-RU"/>
              </w:rPr>
              <w:t>, МКБ-О, МКБ</w:t>
            </w:r>
            <w:r w:rsidR="00A755B5">
              <w:rPr>
                <w:lang w:val="ru-RU"/>
              </w:rPr>
              <w:t>-</w:t>
            </w:r>
            <w:r w:rsidR="00595244">
              <w:rPr>
                <w:lang w:val="ru-RU"/>
              </w:rPr>
              <w:t>1</w:t>
            </w:r>
            <w:r w:rsidR="002218AB">
              <w:rPr>
                <w:lang w:val="ru-RU"/>
              </w:rPr>
              <w:t>1</w:t>
            </w:r>
          </w:p>
        </w:tc>
      </w:tr>
      <w:tr w:rsidR="00DE3227" w:rsidRPr="00DA6B23" w14:paraId="536952A6" w14:textId="77777777" w:rsidTr="00C41B50">
        <w:tc>
          <w:tcPr>
            <w:tcW w:w="2411" w:type="dxa"/>
            <w:vMerge/>
          </w:tcPr>
          <w:p w14:paraId="72BEC7CB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C03A8A4" w14:textId="77777777" w:rsidR="00DE3227" w:rsidRPr="00C72096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Методы </w:t>
            </w:r>
            <w:r w:rsidRPr="00C72096">
              <w:rPr>
                <w:lang w:val="ru-RU"/>
              </w:rPr>
              <w:t xml:space="preserve">оценки </w:t>
            </w:r>
            <w:r w:rsidR="00FD42C2">
              <w:rPr>
                <w:lang w:val="ru-RU"/>
              </w:rPr>
              <w:t>качества</w:t>
            </w:r>
            <w:r>
              <w:rPr>
                <w:lang w:val="ru-RU"/>
              </w:rPr>
              <w:t xml:space="preserve"> цитологической диагностики (чувствительност</w:t>
            </w:r>
            <w:r w:rsidR="00FD42C2">
              <w:rPr>
                <w:lang w:val="ru-RU"/>
              </w:rPr>
              <w:t>ь</w:t>
            </w:r>
            <w:r>
              <w:rPr>
                <w:lang w:val="ru-RU"/>
              </w:rPr>
              <w:t>, специфичност</w:t>
            </w:r>
            <w:r w:rsidR="00FD42C2">
              <w:rPr>
                <w:lang w:val="ru-RU"/>
              </w:rPr>
              <w:t>ь</w:t>
            </w:r>
            <w:r>
              <w:rPr>
                <w:lang w:val="ru-RU"/>
              </w:rPr>
              <w:t xml:space="preserve">, </w:t>
            </w:r>
            <w:r w:rsidR="002218AB" w:rsidRPr="00FD42C2">
              <w:rPr>
                <w:lang w:val="ru-RU"/>
              </w:rPr>
              <w:t>положительная прогнозируемая эффективность</w:t>
            </w:r>
            <w:r w:rsidRPr="00C72096">
              <w:rPr>
                <w:lang w:val="ru-RU"/>
              </w:rPr>
              <w:t>)</w:t>
            </w:r>
          </w:p>
        </w:tc>
      </w:tr>
      <w:tr w:rsidR="00DE3227" w:rsidRPr="00DA6B23" w14:paraId="2BD7C09C" w14:textId="77777777" w:rsidTr="00C41B50">
        <w:tc>
          <w:tcPr>
            <w:tcW w:w="2411" w:type="dxa"/>
            <w:vMerge/>
          </w:tcPr>
          <w:p w14:paraId="0A94978E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0186CF9F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4733AD">
              <w:rPr>
                <w:lang w:val="ru-RU"/>
              </w:rPr>
              <w:t>Клинические рекомендации по диагностик</w:t>
            </w:r>
            <w:r>
              <w:rPr>
                <w:lang w:val="ru-RU"/>
              </w:rPr>
              <w:t>е и лечению онкологических</w:t>
            </w:r>
            <w:r w:rsidRPr="004733AD">
              <w:rPr>
                <w:lang w:val="ru-RU"/>
              </w:rPr>
              <w:t xml:space="preserve"> заболеваний</w:t>
            </w:r>
          </w:p>
        </w:tc>
      </w:tr>
      <w:tr w:rsidR="00DE3227" w:rsidRPr="00DA6B23" w14:paraId="313A642D" w14:textId="77777777" w:rsidTr="00C41B50">
        <w:tc>
          <w:tcPr>
            <w:tcW w:w="2411" w:type="dxa"/>
            <w:vMerge/>
          </w:tcPr>
          <w:p w14:paraId="0F04DCD8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89903FA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Клинические рекомендации по цервикальной </w:t>
            </w:r>
            <w:proofErr w:type="spellStart"/>
            <w:r>
              <w:rPr>
                <w:lang w:val="ru-RU"/>
              </w:rPr>
              <w:t>интраэпителиальной</w:t>
            </w:r>
            <w:proofErr w:type="spellEnd"/>
            <w:r>
              <w:rPr>
                <w:lang w:val="ru-RU"/>
              </w:rPr>
              <w:t xml:space="preserve"> неоплазии</w:t>
            </w:r>
          </w:p>
        </w:tc>
      </w:tr>
      <w:tr w:rsidR="00DE3227" w:rsidRPr="00DA6B23" w14:paraId="275EED6B" w14:textId="77777777" w:rsidTr="00C41B50">
        <w:tc>
          <w:tcPr>
            <w:tcW w:w="2411" w:type="dxa"/>
            <w:vMerge/>
          </w:tcPr>
          <w:p w14:paraId="2821E61F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785E996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Нормативные документы о порядках проведения профилактических медицинских осмотров и диспансеризации населения</w:t>
            </w:r>
          </w:p>
        </w:tc>
      </w:tr>
      <w:tr w:rsidR="00DE3227" w:rsidRPr="00DA6B23" w14:paraId="3E7BB22C" w14:textId="77777777" w:rsidTr="00C41B50">
        <w:tc>
          <w:tcPr>
            <w:tcW w:w="2411" w:type="dxa"/>
            <w:vMerge/>
          </w:tcPr>
          <w:p w14:paraId="7FC6F81C" w14:textId="77777777" w:rsidR="00DE3227" w:rsidRPr="00C72096" w:rsidRDefault="00DE3227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0F294D00" w14:textId="77777777" w:rsidR="00DE3227" w:rsidRDefault="00DE3227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 w:rsidRPr="001218F0">
              <w:rPr>
                <w:lang w:val="ru-RU"/>
              </w:rPr>
              <w:t>Стандарты медицинской помощи и порядки оказания медицинской помощи</w:t>
            </w:r>
            <w:r>
              <w:rPr>
                <w:lang w:val="ru-RU"/>
              </w:rPr>
              <w:t xml:space="preserve"> </w:t>
            </w:r>
            <w:r w:rsidRPr="001218F0">
              <w:rPr>
                <w:lang w:val="ru-RU"/>
              </w:rPr>
              <w:t>по профилю медицинской организации</w:t>
            </w:r>
          </w:p>
        </w:tc>
      </w:tr>
      <w:tr w:rsidR="00DE3227" w:rsidRPr="005607F1" w14:paraId="088CB966" w14:textId="77777777" w:rsidTr="00C41B50">
        <w:tc>
          <w:tcPr>
            <w:tcW w:w="2411" w:type="dxa"/>
          </w:tcPr>
          <w:p w14:paraId="2A6F0C2A" w14:textId="77777777" w:rsidR="00DE3227" w:rsidRDefault="00DE3227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Другие</w:t>
            </w:r>
            <w:proofErr w:type="spellEnd"/>
            <w:r>
              <w:rPr>
                <w:lang w:val="ru-RU"/>
              </w:rPr>
              <w:t xml:space="preserve"> х</w:t>
            </w:r>
            <w:proofErr w:type="spellStart"/>
            <w:r>
              <w:t>арактеристики</w:t>
            </w:r>
            <w:proofErr w:type="spellEnd"/>
          </w:p>
        </w:tc>
        <w:tc>
          <w:tcPr>
            <w:tcW w:w="7654" w:type="dxa"/>
          </w:tcPr>
          <w:p w14:paraId="01327A5C" w14:textId="77777777" w:rsidR="00DE3227" w:rsidRPr="00C72096" w:rsidRDefault="00DE3227" w:rsidP="003F5F57">
            <w:pPr>
              <w:pStyle w:val="pTextStyle"/>
              <w:spacing w:line="240" w:lineRule="auto"/>
              <w:ind w:left="148" w:right="-1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9B12459" w14:textId="77777777" w:rsidR="003F5F57" w:rsidRDefault="003F5F57" w:rsidP="003F5F57">
      <w:pPr>
        <w:pStyle w:val="pTitleStyleLeft"/>
        <w:spacing w:before="0" w:after="0" w:line="240" w:lineRule="auto"/>
        <w:ind w:left="-426" w:right="-14"/>
        <w:rPr>
          <w:b/>
          <w:bCs/>
        </w:rPr>
      </w:pPr>
    </w:p>
    <w:p w14:paraId="3BCC2257" w14:textId="77777777" w:rsidR="00EB3A62" w:rsidRDefault="00816659" w:rsidP="003F5F57">
      <w:pPr>
        <w:pStyle w:val="pTitleStyleLeft"/>
        <w:spacing w:before="0" w:after="0" w:line="240" w:lineRule="auto"/>
        <w:ind w:left="-426" w:right="-14"/>
        <w:rPr>
          <w:b/>
          <w:bCs/>
        </w:rPr>
      </w:pPr>
      <w:r>
        <w:rPr>
          <w:b/>
          <w:bCs/>
        </w:rPr>
        <w:t>3.1.2</w:t>
      </w:r>
      <w:r w:rsidR="00C72096">
        <w:rPr>
          <w:b/>
          <w:bCs/>
        </w:rPr>
        <w:t xml:space="preserve">. </w:t>
      </w:r>
      <w:proofErr w:type="spellStart"/>
      <w:r w:rsidR="00C72096">
        <w:rPr>
          <w:b/>
          <w:bCs/>
        </w:rPr>
        <w:t>Трудовая</w:t>
      </w:r>
      <w:proofErr w:type="spellEnd"/>
      <w:r w:rsidR="00C72096">
        <w:rPr>
          <w:b/>
          <w:bCs/>
        </w:rPr>
        <w:t xml:space="preserve"> </w:t>
      </w:r>
      <w:proofErr w:type="spellStart"/>
      <w:r w:rsidR="00C72096">
        <w:rPr>
          <w:b/>
          <w:bCs/>
        </w:rPr>
        <w:t>функция</w:t>
      </w:r>
      <w:proofErr w:type="spellEnd"/>
    </w:p>
    <w:p w14:paraId="214E480D" w14:textId="77777777" w:rsidR="003F5F57" w:rsidRDefault="003F5F57" w:rsidP="003F5F57">
      <w:pPr>
        <w:pStyle w:val="pTitleStyleLeft"/>
        <w:spacing w:before="0" w:after="0" w:line="240" w:lineRule="auto"/>
        <w:ind w:left="-426" w:right="-14"/>
      </w:pP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3701"/>
        <w:gridCol w:w="851"/>
        <w:gridCol w:w="931"/>
        <w:gridCol w:w="1844"/>
        <w:gridCol w:w="1276"/>
      </w:tblGrid>
      <w:tr w:rsidR="00EB3A62" w14:paraId="6B9A73F9" w14:textId="77777777" w:rsidTr="00AB5412">
        <w:tc>
          <w:tcPr>
            <w:tcW w:w="1604" w:type="dxa"/>
            <w:vAlign w:val="center"/>
          </w:tcPr>
          <w:p w14:paraId="532ECDD3" w14:textId="77777777" w:rsidR="00EB3A62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9AECD9" w14:textId="77777777" w:rsidR="00EB3A62" w:rsidRPr="00C72096" w:rsidRDefault="001162A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Pr="00357687">
              <w:rPr>
                <w:color w:val="000000"/>
                <w:lang w:val="ru-RU"/>
              </w:rPr>
              <w:t xml:space="preserve">едение медицинской документации, </w:t>
            </w:r>
            <w:r>
              <w:rPr>
                <w:color w:val="000000"/>
                <w:lang w:val="ru-RU"/>
              </w:rPr>
              <w:t>п</w:t>
            </w:r>
            <w:r w:rsidRPr="00357687">
              <w:rPr>
                <w:color w:val="000000"/>
                <w:lang w:val="ru-RU"/>
              </w:rPr>
              <w:t>роведение анализа м</w:t>
            </w:r>
            <w:r>
              <w:rPr>
                <w:color w:val="000000"/>
                <w:lang w:val="ru-RU"/>
              </w:rPr>
              <w:t>едико-статистической информации</w:t>
            </w:r>
            <w:r w:rsidR="00BE51E4">
              <w:rPr>
                <w:color w:val="000000"/>
                <w:lang w:val="ru-RU"/>
              </w:rPr>
              <w:t xml:space="preserve">, </w:t>
            </w:r>
            <w:r w:rsidR="00BE51E4" w:rsidRPr="00357687">
              <w:rPr>
                <w:color w:val="000000"/>
                <w:lang w:val="ru-RU"/>
              </w:rPr>
              <w:t>организация деятельности находящего в распоряжении медицинского персонала</w:t>
            </w:r>
          </w:p>
        </w:tc>
        <w:tc>
          <w:tcPr>
            <w:tcW w:w="851" w:type="dxa"/>
            <w:vAlign w:val="center"/>
          </w:tcPr>
          <w:p w14:paraId="637D0876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EBA8995" w14:textId="77777777" w:rsidR="00EB3A62" w:rsidRDefault="00816659" w:rsidP="003F5F57">
            <w:pPr>
              <w:pStyle w:val="pTextStyleCenter"/>
              <w:spacing w:line="240" w:lineRule="auto"/>
              <w:ind w:right="-14"/>
            </w:pPr>
            <w:r>
              <w:t>A/02</w:t>
            </w:r>
            <w:r w:rsidR="00C72096">
              <w:t>.8</w:t>
            </w:r>
          </w:p>
        </w:tc>
        <w:tc>
          <w:tcPr>
            <w:tcW w:w="1844" w:type="dxa"/>
            <w:vAlign w:val="center"/>
          </w:tcPr>
          <w:p w14:paraId="653CF67D" w14:textId="77777777" w:rsidR="00AB5412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</w:p>
          <w:p w14:paraId="6EC8FFAF" w14:textId="77777777" w:rsidR="00EB3A62" w:rsidRDefault="00AB5412" w:rsidP="003F5F57">
            <w:pPr>
              <w:pStyle w:val="pTextStyleCenter"/>
              <w:spacing w:line="240" w:lineRule="auto"/>
              <w:ind w:right="-14"/>
            </w:pPr>
            <w:r w:rsidRPr="00D44D64">
              <w:rPr>
                <w:sz w:val="20"/>
                <w:szCs w:val="16"/>
              </w:rPr>
              <w:t>(</w:t>
            </w:r>
            <w:proofErr w:type="spellStart"/>
            <w:proofErr w:type="gramStart"/>
            <w:r w:rsidRPr="00D44D64">
              <w:rPr>
                <w:sz w:val="20"/>
                <w:szCs w:val="16"/>
              </w:rPr>
              <w:t>подуровень</w:t>
            </w:r>
            <w:proofErr w:type="spellEnd"/>
            <w:r w:rsidRPr="00D44D64">
              <w:rPr>
                <w:sz w:val="20"/>
                <w:szCs w:val="16"/>
              </w:rPr>
              <w:t xml:space="preserve">) </w:t>
            </w:r>
            <w:r w:rsidR="00C72096">
              <w:rPr>
                <w:sz w:val="20"/>
                <w:szCs w:val="20"/>
              </w:rPr>
              <w:t xml:space="preserve"> </w:t>
            </w:r>
            <w:proofErr w:type="spellStart"/>
            <w:r w:rsidR="00C72096">
              <w:rPr>
                <w:sz w:val="20"/>
                <w:szCs w:val="20"/>
              </w:rPr>
              <w:t>квалификации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05DA74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</w:tbl>
    <w:p w14:paraId="1F5FFD83" w14:textId="77777777" w:rsidR="00EB3A62" w:rsidRDefault="00C72096" w:rsidP="003F5F57">
      <w:pPr>
        <w:ind w:right="-14"/>
      </w:pPr>
      <w:r>
        <w:t xml:space="preserve"> </w:t>
      </w: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600"/>
        <w:gridCol w:w="423"/>
        <w:gridCol w:w="1781"/>
        <w:gridCol w:w="374"/>
        <w:gridCol w:w="983"/>
        <w:gridCol w:w="2777"/>
      </w:tblGrid>
      <w:tr w:rsidR="00EB3A62" w14:paraId="4DAB501D" w14:textId="77777777" w:rsidTr="009738D6">
        <w:tc>
          <w:tcPr>
            <w:tcW w:w="2269" w:type="dxa"/>
            <w:vAlign w:val="center"/>
          </w:tcPr>
          <w:p w14:paraId="408D4D5A" w14:textId="77777777" w:rsidR="00EB3A62" w:rsidRPr="003F5F57" w:rsidRDefault="009738D6" w:rsidP="003F5F57">
            <w:pPr>
              <w:pStyle w:val="pTextStyle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proofErr w:type="gramStart"/>
            <w:r w:rsidRPr="003F5F57">
              <w:rPr>
                <w:sz w:val="20"/>
                <w:szCs w:val="20"/>
              </w:rPr>
              <w:t>Происхождение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r w:rsidR="00C72096" w:rsidRPr="003F5F57">
              <w:rPr>
                <w:sz w:val="20"/>
                <w:szCs w:val="20"/>
              </w:rPr>
              <w:t xml:space="preserve"> </w:t>
            </w:r>
            <w:proofErr w:type="spellStart"/>
            <w:r w:rsidR="00C72096" w:rsidRPr="003F5F57">
              <w:rPr>
                <w:sz w:val="20"/>
                <w:szCs w:val="20"/>
              </w:rPr>
              <w:t>трудовой</w:t>
            </w:r>
            <w:proofErr w:type="spellEnd"/>
            <w:proofErr w:type="gramEnd"/>
            <w:r w:rsidR="00C72096" w:rsidRPr="003F5F57">
              <w:rPr>
                <w:sz w:val="20"/>
                <w:szCs w:val="20"/>
              </w:rPr>
              <w:t xml:space="preserve"> </w:t>
            </w:r>
            <w:proofErr w:type="spellStart"/>
            <w:r w:rsidR="00C72096" w:rsidRPr="003F5F57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6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7DD4978" w14:textId="77777777" w:rsidR="00EB3A62" w:rsidRPr="003F5F57" w:rsidRDefault="00C72096" w:rsidP="003F5F57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F5836EB" w14:textId="77777777" w:rsidR="00EB3A62" w:rsidRPr="003F5F57" w:rsidRDefault="00C72096" w:rsidP="003F5F57">
            <w:pPr>
              <w:pStyle w:val="pTextStyleCenter"/>
              <w:spacing w:line="240" w:lineRule="auto"/>
              <w:ind w:left="113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63FA34D" w14:textId="77777777" w:rsidR="00EB3A62" w:rsidRPr="003F5F57" w:rsidRDefault="00C72096" w:rsidP="003F5F57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Заимствовано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из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26870DA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BE37A9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6A076B" w14:textId="77777777" w:rsidR="00EB3A62" w:rsidRPr="003F5F57" w:rsidRDefault="00EB3A62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</w:p>
        </w:tc>
      </w:tr>
      <w:tr w:rsidR="00EB3A62" w14:paraId="6A00CB87" w14:textId="77777777" w:rsidTr="00AB5412">
        <w:tc>
          <w:tcPr>
            <w:tcW w:w="6447" w:type="dxa"/>
            <w:gridSpan w:val="5"/>
          </w:tcPr>
          <w:p w14:paraId="402D43E0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2391ABF6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Код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777" w:type="dxa"/>
          </w:tcPr>
          <w:p w14:paraId="267ED010" w14:textId="77777777" w:rsidR="00EB3A62" w:rsidRPr="003F5F57" w:rsidRDefault="00C72096" w:rsidP="003F5F57">
            <w:pPr>
              <w:pStyle w:val="pTextStyleCenter"/>
              <w:spacing w:line="240" w:lineRule="auto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Регистрационный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номер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профессионального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B8CF274" w14:textId="77777777" w:rsidR="00EB3A62" w:rsidRDefault="00C72096" w:rsidP="003F5F57">
      <w:pPr>
        <w:ind w:right="-14"/>
      </w:pPr>
      <w:r>
        <w:t xml:space="preserve"> </w:t>
      </w:r>
    </w:p>
    <w:tbl>
      <w:tblPr>
        <w:tblW w:w="10065" w:type="dxa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816659" w:rsidRPr="00DA6B23" w14:paraId="025BC1BF" w14:textId="77777777" w:rsidTr="00C41B50">
        <w:tc>
          <w:tcPr>
            <w:tcW w:w="2411" w:type="dxa"/>
            <w:vMerge w:val="restart"/>
          </w:tcPr>
          <w:p w14:paraId="293E2203" w14:textId="77777777" w:rsidR="00816659" w:rsidRDefault="00816659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54" w:type="dxa"/>
          </w:tcPr>
          <w:p w14:paraId="4FAB86B6" w14:textId="77777777" w:rsidR="00816659" w:rsidRPr="00816659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Составление плана работы и отчета о своей работе</w:t>
            </w:r>
          </w:p>
        </w:tc>
      </w:tr>
      <w:tr w:rsidR="00816659" w:rsidRPr="00DA6B23" w14:paraId="3E37AF56" w14:textId="77777777" w:rsidTr="00C41B50">
        <w:tc>
          <w:tcPr>
            <w:tcW w:w="2411" w:type="dxa"/>
            <w:vMerge/>
          </w:tcPr>
          <w:p w14:paraId="152476C2" w14:textId="77777777" w:rsidR="00816659" w:rsidRPr="00816659" w:rsidRDefault="00816659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2ECB710" w14:textId="77777777" w:rsidR="00816659" w:rsidRPr="00816659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816659" w:rsidRPr="00DA6B23" w14:paraId="50B80A65" w14:textId="77777777" w:rsidTr="00C41B50">
        <w:tc>
          <w:tcPr>
            <w:tcW w:w="2411" w:type="dxa"/>
            <w:vMerge/>
          </w:tcPr>
          <w:p w14:paraId="794E5DDD" w14:textId="77777777" w:rsidR="00816659" w:rsidRPr="00816659" w:rsidRDefault="00816659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E73EF81" w14:textId="77777777" w:rsidR="00816659" w:rsidRPr="00816659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 xml:space="preserve">Использование информационных систем и информационно-телекоммуникационной сети </w:t>
            </w:r>
            <w:r w:rsidR="00595244">
              <w:rPr>
                <w:color w:val="000000"/>
                <w:lang w:val="ru-RU"/>
              </w:rPr>
              <w:t>«</w:t>
            </w:r>
            <w:r w:rsidRPr="00816659">
              <w:rPr>
                <w:color w:val="000000"/>
                <w:lang w:val="ru-RU"/>
              </w:rPr>
              <w:t>Интернет</w:t>
            </w:r>
            <w:r w:rsidR="00595244">
              <w:rPr>
                <w:color w:val="000000"/>
                <w:lang w:val="ru-RU"/>
              </w:rPr>
              <w:t>»</w:t>
            </w:r>
          </w:p>
        </w:tc>
      </w:tr>
      <w:tr w:rsidR="00816659" w:rsidRPr="00DA6B23" w14:paraId="010A3BA4" w14:textId="77777777" w:rsidTr="00C41B50">
        <w:tc>
          <w:tcPr>
            <w:tcW w:w="2411" w:type="dxa"/>
            <w:vMerge/>
          </w:tcPr>
          <w:p w14:paraId="3F739910" w14:textId="77777777" w:rsidR="00816659" w:rsidRPr="00816659" w:rsidRDefault="00816659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50C3C285" w14:textId="77777777" w:rsidR="00816659" w:rsidRPr="00816659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E51E4" w:rsidRPr="00DA6B23" w14:paraId="2718903E" w14:textId="77777777" w:rsidTr="00C41B50">
        <w:tc>
          <w:tcPr>
            <w:tcW w:w="2411" w:type="dxa"/>
            <w:vMerge/>
          </w:tcPr>
          <w:p w14:paraId="009EB575" w14:textId="77777777" w:rsidR="00BE51E4" w:rsidRPr="00816659" w:rsidRDefault="00BE51E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3A409CB" w14:textId="77777777" w:rsidR="00BE51E4" w:rsidRPr="00816659" w:rsidRDefault="00BE51E4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9156BD" w:rsidRPr="00DA6B23" w14:paraId="3943005A" w14:textId="77777777" w:rsidTr="00C41B50">
        <w:tc>
          <w:tcPr>
            <w:tcW w:w="2411" w:type="dxa"/>
            <w:vMerge/>
          </w:tcPr>
          <w:p w14:paraId="74625D6E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7CA74D07" w14:textId="77777777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Составление </w:t>
            </w:r>
            <w:r w:rsidRPr="00C72096">
              <w:rPr>
                <w:lang w:val="ru-RU"/>
              </w:rPr>
              <w:t>стандартных операционных процедур (дал</w:t>
            </w:r>
            <w:r>
              <w:rPr>
                <w:lang w:val="ru-RU"/>
              </w:rPr>
              <w:t>ее – СОП) цит</w:t>
            </w:r>
            <w:r w:rsidRPr="00C72096">
              <w:rPr>
                <w:lang w:val="ru-RU"/>
              </w:rPr>
              <w:t>ологических исследований</w:t>
            </w:r>
          </w:p>
        </w:tc>
      </w:tr>
      <w:tr w:rsidR="00816659" w:rsidRPr="00DA6B23" w14:paraId="02366BA0" w14:textId="77777777" w:rsidTr="00C41B50">
        <w:tc>
          <w:tcPr>
            <w:tcW w:w="2411" w:type="dxa"/>
            <w:vMerge/>
          </w:tcPr>
          <w:p w14:paraId="5A714B72" w14:textId="77777777" w:rsidR="00816659" w:rsidRPr="00816659" w:rsidRDefault="00816659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7682A95" w14:textId="77777777" w:rsidR="00816659" w:rsidRPr="00A863FD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A863FD">
              <w:rPr>
                <w:color w:val="000000"/>
                <w:lang w:val="ru-RU"/>
              </w:rPr>
              <w:t xml:space="preserve">Проведение работы по обеспечению </w:t>
            </w:r>
            <w:proofErr w:type="spellStart"/>
            <w:r w:rsidR="008861F5" w:rsidRPr="00A863FD">
              <w:rPr>
                <w:color w:val="000000"/>
                <w:lang w:val="ru-RU"/>
              </w:rPr>
              <w:t>внутрилабораторного</w:t>
            </w:r>
            <w:proofErr w:type="spellEnd"/>
            <w:r w:rsidR="00BF26F9">
              <w:rPr>
                <w:color w:val="000000"/>
                <w:lang w:val="ru-RU"/>
              </w:rPr>
              <w:t xml:space="preserve"> </w:t>
            </w:r>
            <w:r w:rsidR="00BF057A" w:rsidRPr="00A863FD">
              <w:rPr>
                <w:color w:val="000000"/>
                <w:lang w:val="ru-RU"/>
              </w:rPr>
              <w:t xml:space="preserve">контроля качества </w:t>
            </w:r>
            <w:r w:rsidR="00CD03E3" w:rsidRPr="00A863FD">
              <w:rPr>
                <w:color w:val="000000"/>
                <w:lang w:val="ru-RU"/>
              </w:rPr>
              <w:t>находящимся в распоряжении медицинским персоналом</w:t>
            </w:r>
            <w:r w:rsidR="00D328FD">
              <w:rPr>
                <w:color w:val="000000"/>
                <w:lang w:val="ru-RU"/>
              </w:rPr>
              <w:t xml:space="preserve"> (в том числе </w:t>
            </w:r>
            <w:r w:rsidR="00070ACF" w:rsidRPr="00A863FD">
              <w:rPr>
                <w:color w:val="000000"/>
                <w:lang w:val="ru-RU"/>
              </w:rPr>
              <w:t xml:space="preserve">оценка </w:t>
            </w:r>
            <w:r w:rsidR="00E94667" w:rsidRPr="00A863FD">
              <w:rPr>
                <w:color w:val="000000"/>
                <w:lang w:val="ru-RU"/>
              </w:rPr>
              <w:t>качества приготовления</w:t>
            </w:r>
            <w:r w:rsidR="00C86645" w:rsidRPr="00A863FD">
              <w:rPr>
                <w:color w:val="000000"/>
                <w:lang w:val="ru-RU"/>
              </w:rPr>
              <w:t xml:space="preserve"> </w:t>
            </w:r>
            <w:r w:rsidR="00D328FD" w:rsidRPr="00A863FD">
              <w:rPr>
                <w:color w:val="000000"/>
                <w:lang w:val="ru-RU"/>
              </w:rPr>
              <w:t xml:space="preserve">и окраски </w:t>
            </w:r>
            <w:r w:rsidR="00070ACF" w:rsidRPr="00A863FD">
              <w:rPr>
                <w:color w:val="000000"/>
                <w:lang w:val="ru-RU"/>
              </w:rPr>
              <w:t>препаратов</w:t>
            </w:r>
            <w:r w:rsidR="00D328FD" w:rsidRPr="00A863FD">
              <w:rPr>
                <w:color w:val="000000"/>
                <w:lang w:val="ru-RU"/>
              </w:rPr>
              <w:t xml:space="preserve"> технологом</w:t>
            </w:r>
            <w:r w:rsidR="00C86645" w:rsidRPr="00A863FD">
              <w:rPr>
                <w:color w:val="000000"/>
                <w:lang w:val="ru-RU"/>
              </w:rPr>
              <w:t>)</w:t>
            </w:r>
          </w:p>
        </w:tc>
      </w:tr>
      <w:tr w:rsidR="00816659" w:rsidRPr="00DA6B23" w14:paraId="12D516B1" w14:textId="77777777" w:rsidTr="00C41B50">
        <w:tc>
          <w:tcPr>
            <w:tcW w:w="2411" w:type="dxa"/>
            <w:vMerge/>
          </w:tcPr>
          <w:p w14:paraId="7CCB9643" w14:textId="77777777" w:rsidR="00816659" w:rsidRPr="00816659" w:rsidRDefault="00816659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95090F0" w14:textId="77777777" w:rsidR="00816659" w:rsidRPr="00C72096" w:rsidRDefault="00673C68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Контроль с</w:t>
            </w:r>
            <w:r w:rsidRPr="00816659">
              <w:rPr>
                <w:color w:val="000000"/>
                <w:lang w:val="ru-RU"/>
              </w:rPr>
              <w:t>облюдени</w:t>
            </w:r>
            <w:r>
              <w:rPr>
                <w:color w:val="000000"/>
                <w:lang w:val="ru-RU"/>
              </w:rPr>
              <w:t>я</w:t>
            </w:r>
            <w:r w:rsidRPr="00816659">
              <w:rPr>
                <w:color w:val="000000"/>
                <w:lang w:val="ru-RU"/>
              </w:rPr>
              <w:t xml:space="preserve"> правил внутреннего трудового распорядка, требований пожарной безопасности и охраны труда</w:t>
            </w:r>
          </w:p>
        </w:tc>
      </w:tr>
      <w:tr w:rsidR="00816659" w:rsidRPr="00DA6B23" w14:paraId="7BC61CC0" w14:textId="77777777" w:rsidTr="00C41B50">
        <w:tc>
          <w:tcPr>
            <w:tcW w:w="2411" w:type="dxa"/>
            <w:vMerge w:val="restart"/>
          </w:tcPr>
          <w:p w14:paraId="13D42D11" w14:textId="77777777" w:rsidR="00816659" w:rsidRDefault="00816659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54" w:type="dxa"/>
          </w:tcPr>
          <w:p w14:paraId="4DD19175" w14:textId="77777777" w:rsidR="00816659" w:rsidRPr="00816659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Составлять план работы и отчет о своей работе</w:t>
            </w:r>
          </w:p>
        </w:tc>
      </w:tr>
      <w:tr w:rsidR="00816659" w:rsidRPr="00DA6B23" w14:paraId="10EF3C90" w14:textId="77777777" w:rsidTr="00C41B50">
        <w:tc>
          <w:tcPr>
            <w:tcW w:w="2411" w:type="dxa"/>
            <w:vMerge/>
          </w:tcPr>
          <w:p w14:paraId="7A49FD7D" w14:textId="77777777" w:rsidR="00816659" w:rsidRPr="00816659" w:rsidRDefault="00816659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038E9B7A" w14:textId="77777777" w:rsidR="00816659" w:rsidRPr="00816659" w:rsidRDefault="00816659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Оформлять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9156BD" w:rsidRPr="00DA6B23" w14:paraId="60C98B0F" w14:textId="77777777" w:rsidTr="00C41B50">
        <w:tc>
          <w:tcPr>
            <w:tcW w:w="2411" w:type="dxa"/>
            <w:vMerge/>
          </w:tcPr>
          <w:p w14:paraId="44F31E5A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3DE04BD2" w14:textId="77777777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 xml:space="preserve">Использовать информационно-аналитические системы и информационно-телекоммуникационную сеть </w:t>
            </w:r>
            <w:r w:rsidR="00595244">
              <w:rPr>
                <w:color w:val="000000"/>
                <w:lang w:val="ru-RU"/>
              </w:rPr>
              <w:t>«</w:t>
            </w:r>
            <w:r w:rsidRPr="00816659">
              <w:rPr>
                <w:color w:val="000000"/>
                <w:lang w:val="ru-RU"/>
              </w:rPr>
              <w:t>Интернет</w:t>
            </w:r>
            <w:r w:rsidR="00595244">
              <w:rPr>
                <w:color w:val="000000"/>
                <w:lang w:val="ru-RU"/>
              </w:rPr>
              <w:t>»</w:t>
            </w:r>
          </w:p>
        </w:tc>
      </w:tr>
      <w:tr w:rsidR="009156BD" w:rsidRPr="00DA6B23" w14:paraId="528C78D2" w14:textId="77777777" w:rsidTr="00C41B50">
        <w:tc>
          <w:tcPr>
            <w:tcW w:w="2411" w:type="dxa"/>
            <w:vMerge/>
          </w:tcPr>
          <w:p w14:paraId="2EE89B23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2C945BA4" w14:textId="77777777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156BD" w:rsidRPr="00DA6B23" w14:paraId="26013809" w14:textId="77777777" w:rsidTr="00C41B50">
        <w:tc>
          <w:tcPr>
            <w:tcW w:w="2411" w:type="dxa"/>
            <w:vMerge/>
          </w:tcPr>
          <w:p w14:paraId="7203ECBF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B9E6123" w14:textId="77777777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Осуществлять к</w:t>
            </w:r>
            <w:r w:rsidRPr="00816659">
              <w:rPr>
                <w:color w:val="000000"/>
                <w:lang w:val="ru-RU"/>
              </w:rPr>
              <w:t>онтроль выполнения должностных обязанностей находящимся в распоряжении медицинским персоналом</w:t>
            </w:r>
          </w:p>
        </w:tc>
      </w:tr>
      <w:tr w:rsidR="009156BD" w:rsidRPr="00AD07F6" w14:paraId="37A1677C" w14:textId="77777777" w:rsidTr="00C41B50">
        <w:tc>
          <w:tcPr>
            <w:tcW w:w="2411" w:type="dxa"/>
            <w:vMerge/>
          </w:tcPr>
          <w:p w14:paraId="17CF6D37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0B9D9673" w14:textId="77777777" w:rsidR="009156BD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Составлять СОП цит</w:t>
            </w:r>
            <w:r w:rsidRPr="00C72096">
              <w:rPr>
                <w:lang w:val="ru-RU"/>
              </w:rPr>
              <w:t>ологических исследований</w:t>
            </w:r>
          </w:p>
        </w:tc>
      </w:tr>
      <w:tr w:rsidR="009156BD" w:rsidRPr="00DA6B23" w14:paraId="244E0642" w14:textId="77777777" w:rsidTr="00C41B50">
        <w:tc>
          <w:tcPr>
            <w:tcW w:w="2411" w:type="dxa"/>
            <w:vMerge/>
          </w:tcPr>
          <w:p w14:paraId="460BD23E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E8D7854" w14:textId="77777777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 xml:space="preserve">Обеспечивать </w:t>
            </w:r>
            <w:proofErr w:type="spellStart"/>
            <w:r w:rsidRPr="00816659">
              <w:rPr>
                <w:color w:val="000000"/>
                <w:lang w:val="ru-RU"/>
              </w:rPr>
              <w:t>внутр</w:t>
            </w:r>
            <w:r>
              <w:rPr>
                <w:color w:val="000000"/>
                <w:lang w:val="ru-RU"/>
              </w:rPr>
              <w:t>илабораторный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816659">
              <w:rPr>
                <w:color w:val="000000"/>
                <w:lang w:val="ru-RU"/>
              </w:rPr>
              <w:t>контроль качества</w:t>
            </w:r>
            <w:r>
              <w:rPr>
                <w:color w:val="000000"/>
                <w:lang w:val="ru-RU"/>
              </w:rPr>
              <w:t xml:space="preserve"> (в том числе оценивать</w:t>
            </w:r>
            <w:r w:rsidRPr="00A863F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качество</w:t>
            </w:r>
            <w:r w:rsidRPr="00A863FD">
              <w:rPr>
                <w:color w:val="000000"/>
                <w:lang w:val="ru-RU"/>
              </w:rPr>
              <w:t xml:space="preserve"> приготовления и </w:t>
            </w:r>
            <w:r>
              <w:rPr>
                <w:color w:val="000000"/>
                <w:lang w:val="ru-RU"/>
              </w:rPr>
              <w:t>окраску</w:t>
            </w:r>
            <w:r w:rsidRPr="00A863FD">
              <w:rPr>
                <w:color w:val="000000"/>
                <w:lang w:val="ru-RU"/>
              </w:rPr>
              <w:t xml:space="preserve"> препаратов технологом)</w:t>
            </w:r>
          </w:p>
        </w:tc>
      </w:tr>
      <w:tr w:rsidR="009156BD" w:rsidRPr="00DA6B23" w14:paraId="4CE2B7B3" w14:textId="77777777" w:rsidTr="00C41B50">
        <w:tc>
          <w:tcPr>
            <w:tcW w:w="2411" w:type="dxa"/>
            <w:vMerge/>
          </w:tcPr>
          <w:p w14:paraId="6052E05A" w14:textId="77777777" w:rsidR="009156BD" w:rsidRPr="00816659" w:rsidRDefault="009156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675B662" w14:textId="77777777" w:rsidR="009156BD" w:rsidRPr="00816659" w:rsidRDefault="00E333AB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Осуществлять контроль с</w:t>
            </w:r>
            <w:r w:rsidR="009156BD" w:rsidRPr="00816659">
              <w:rPr>
                <w:color w:val="000000"/>
                <w:lang w:val="ru-RU"/>
              </w:rPr>
              <w:t>облюд</w:t>
            </w:r>
            <w:r>
              <w:rPr>
                <w:color w:val="000000"/>
                <w:lang w:val="ru-RU"/>
              </w:rPr>
              <w:t>ения</w:t>
            </w:r>
            <w:r w:rsidR="009156BD" w:rsidRPr="00816659">
              <w:rPr>
                <w:color w:val="000000"/>
                <w:lang w:val="ru-RU"/>
              </w:rPr>
              <w:t xml:space="preserve"> правил внутреннего трудового распорядка, требований пожарной безопасности и охраны труда</w:t>
            </w:r>
          </w:p>
        </w:tc>
      </w:tr>
      <w:tr w:rsidR="009156BD" w:rsidRPr="00DA6B23" w14:paraId="033DC4D0" w14:textId="77777777" w:rsidTr="00C41B50">
        <w:tc>
          <w:tcPr>
            <w:tcW w:w="2411" w:type="dxa"/>
            <w:vMerge w:val="restart"/>
          </w:tcPr>
          <w:p w14:paraId="30AE2FA9" w14:textId="77777777" w:rsidR="009156BD" w:rsidRDefault="009156BD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54" w:type="dxa"/>
          </w:tcPr>
          <w:p w14:paraId="256733DF" w14:textId="77777777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Правила оформления медицинской документац</w:t>
            </w:r>
            <w:r>
              <w:rPr>
                <w:color w:val="000000"/>
                <w:lang w:val="ru-RU"/>
              </w:rPr>
              <w:t>ии в медицинских организациях,</w:t>
            </w:r>
            <w:r w:rsidRPr="00816659">
              <w:rPr>
                <w:color w:val="000000"/>
                <w:lang w:val="ru-RU"/>
              </w:rPr>
              <w:t xml:space="preserve"> в том числе в форме электронного документа</w:t>
            </w:r>
          </w:p>
        </w:tc>
      </w:tr>
      <w:tr w:rsidR="009156BD" w:rsidRPr="00DA6B23" w14:paraId="344D2ACD" w14:textId="77777777" w:rsidTr="00C41B50">
        <w:tc>
          <w:tcPr>
            <w:tcW w:w="2411" w:type="dxa"/>
            <w:vMerge/>
          </w:tcPr>
          <w:p w14:paraId="73B40805" w14:textId="77777777" w:rsidR="009156BD" w:rsidRPr="00816659" w:rsidRDefault="009156BD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5CA4AB51" w14:textId="438BB4C5" w:rsidR="009156BD" w:rsidRPr="00816659" w:rsidRDefault="009156BD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 xml:space="preserve">Правила работы в информационно-аналитических системах и информационно-телекоммуникационной сети </w:t>
            </w:r>
            <w:r w:rsidR="00595244">
              <w:rPr>
                <w:color w:val="000000"/>
                <w:lang w:val="ru-RU"/>
              </w:rPr>
              <w:t>«</w:t>
            </w:r>
            <w:r w:rsidRPr="00816659">
              <w:rPr>
                <w:color w:val="000000"/>
                <w:lang w:val="ru-RU"/>
              </w:rPr>
              <w:t>Интернет</w:t>
            </w:r>
            <w:r w:rsidR="00A45DE4">
              <w:rPr>
                <w:color w:val="000000"/>
                <w:lang w:val="ru-RU"/>
              </w:rPr>
              <w:t>»</w:t>
            </w:r>
          </w:p>
        </w:tc>
      </w:tr>
      <w:tr w:rsidR="00E333AB" w:rsidRPr="00DA6B23" w14:paraId="15A4B045" w14:textId="77777777" w:rsidTr="00C41B50">
        <w:tc>
          <w:tcPr>
            <w:tcW w:w="2411" w:type="dxa"/>
            <w:vMerge/>
          </w:tcPr>
          <w:p w14:paraId="0F6FD54A" w14:textId="77777777" w:rsidR="00E333AB" w:rsidRPr="00816659" w:rsidRDefault="00E333AB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5056310D" w14:textId="77777777" w:rsidR="00E333AB" w:rsidRPr="00816659" w:rsidRDefault="00E333AB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1218F0">
              <w:rPr>
                <w:color w:val="000000"/>
                <w:lang w:val="ru-RU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E333AB" w:rsidRPr="00DA6B23" w14:paraId="135FA8DB" w14:textId="77777777" w:rsidTr="00C41B50">
        <w:tc>
          <w:tcPr>
            <w:tcW w:w="2411" w:type="dxa"/>
            <w:vMerge/>
          </w:tcPr>
          <w:p w14:paraId="6A0AF3CC" w14:textId="77777777" w:rsidR="00E333AB" w:rsidRPr="00816659" w:rsidRDefault="00E333AB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4137C3CF" w14:textId="77777777" w:rsidR="00E333AB" w:rsidRPr="001218F0" w:rsidRDefault="00E333AB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C72096">
              <w:rPr>
                <w:lang w:val="ru-RU"/>
              </w:rPr>
              <w:t xml:space="preserve">Структура и содержание </w:t>
            </w:r>
            <w:r>
              <w:rPr>
                <w:lang w:val="ru-RU"/>
              </w:rPr>
              <w:t>СОП цит</w:t>
            </w:r>
            <w:r w:rsidRPr="00C72096">
              <w:rPr>
                <w:lang w:val="ru-RU"/>
              </w:rPr>
              <w:t>ологических иссле</w:t>
            </w:r>
            <w:r>
              <w:rPr>
                <w:lang w:val="ru-RU"/>
              </w:rPr>
              <w:t>дований</w:t>
            </w:r>
          </w:p>
        </w:tc>
      </w:tr>
      <w:tr w:rsidR="009156BD" w:rsidRPr="00DA6B23" w14:paraId="3B0A761C" w14:textId="77777777" w:rsidTr="00C41B50">
        <w:tc>
          <w:tcPr>
            <w:tcW w:w="2411" w:type="dxa"/>
            <w:vMerge/>
          </w:tcPr>
          <w:p w14:paraId="57DD8611" w14:textId="77777777" w:rsidR="009156BD" w:rsidRPr="00816659" w:rsidRDefault="009156BD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686D0FF7" w14:textId="77777777" w:rsidR="009156BD" w:rsidRPr="00816659" w:rsidRDefault="00E333AB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1218F0">
              <w:rPr>
                <w:color w:val="000000"/>
                <w:lang w:val="ru-RU"/>
              </w:rPr>
              <w:t xml:space="preserve">Требования к обеспечению </w:t>
            </w:r>
            <w:proofErr w:type="spellStart"/>
            <w:r w:rsidRPr="001218F0">
              <w:rPr>
                <w:color w:val="000000"/>
                <w:lang w:val="ru-RU"/>
              </w:rPr>
              <w:t>внутрилабораторного</w:t>
            </w:r>
            <w:proofErr w:type="spellEnd"/>
            <w:r w:rsidRPr="001218F0">
              <w:rPr>
                <w:color w:val="000000"/>
                <w:lang w:val="ru-RU"/>
              </w:rPr>
              <w:t xml:space="preserve"> контроля качества и безопасности медицинской деятельности</w:t>
            </w:r>
          </w:p>
        </w:tc>
      </w:tr>
      <w:tr w:rsidR="009156BD" w:rsidRPr="00DA6B23" w14:paraId="4101D40A" w14:textId="77777777" w:rsidTr="00C41B50">
        <w:tc>
          <w:tcPr>
            <w:tcW w:w="2411" w:type="dxa"/>
            <w:vMerge/>
          </w:tcPr>
          <w:p w14:paraId="1B61E1EC" w14:textId="77777777" w:rsidR="009156BD" w:rsidRPr="00816659" w:rsidRDefault="009156BD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54" w:type="dxa"/>
          </w:tcPr>
          <w:p w14:paraId="1524D4BB" w14:textId="77777777" w:rsidR="009156BD" w:rsidRPr="001218F0" w:rsidRDefault="00E333AB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816659">
              <w:rPr>
                <w:color w:val="000000"/>
                <w:lang w:val="ru-RU"/>
              </w:rPr>
              <w:t>Требования пожарной безопасности и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9156BD" w14:paraId="64C193F6" w14:textId="77777777" w:rsidTr="00C41B50">
        <w:tc>
          <w:tcPr>
            <w:tcW w:w="2411" w:type="dxa"/>
          </w:tcPr>
          <w:p w14:paraId="7E304FC2" w14:textId="77777777" w:rsidR="009156BD" w:rsidRDefault="009156BD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54" w:type="dxa"/>
          </w:tcPr>
          <w:p w14:paraId="1E70B44C" w14:textId="77777777" w:rsidR="009156BD" w:rsidRDefault="009156BD" w:rsidP="003F5F57">
            <w:pPr>
              <w:pStyle w:val="pTextStyle"/>
              <w:spacing w:line="240" w:lineRule="auto"/>
              <w:ind w:left="113" w:right="113"/>
            </w:pPr>
            <w:r>
              <w:t>-</w:t>
            </w:r>
          </w:p>
        </w:tc>
      </w:tr>
    </w:tbl>
    <w:p w14:paraId="715621BA" w14:textId="77777777" w:rsidR="00381505" w:rsidRDefault="00381505" w:rsidP="00381505">
      <w:pPr>
        <w:pStyle w:val="pTitleStyleLeft"/>
        <w:spacing w:before="0" w:after="0" w:line="240" w:lineRule="auto"/>
        <w:ind w:right="-14"/>
        <w:rPr>
          <w:b/>
          <w:bCs/>
        </w:rPr>
      </w:pPr>
    </w:p>
    <w:p w14:paraId="1058C2DA" w14:textId="77777777" w:rsidR="00EB3A62" w:rsidRDefault="00BA7D91" w:rsidP="00381505">
      <w:pPr>
        <w:pStyle w:val="pTitleStyleLeft"/>
        <w:tabs>
          <w:tab w:val="left" w:pos="142"/>
          <w:tab w:val="left" w:pos="426"/>
        </w:tabs>
        <w:spacing w:before="0" w:after="0" w:line="240" w:lineRule="auto"/>
        <w:ind w:left="-426" w:right="-14"/>
        <w:rPr>
          <w:b/>
          <w:bCs/>
        </w:rPr>
      </w:pPr>
      <w:r>
        <w:rPr>
          <w:b/>
          <w:bCs/>
        </w:rPr>
        <w:t>3.1.3</w:t>
      </w:r>
      <w:r w:rsidR="00C72096">
        <w:rPr>
          <w:b/>
          <w:bCs/>
        </w:rPr>
        <w:t xml:space="preserve">. </w:t>
      </w:r>
      <w:proofErr w:type="spellStart"/>
      <w:r w:rsidR="00C72096">
        <w:rPr>
          <w:b/>
          <w:bCs/>
        </w:rPr>
        <w:t>Трудовая</w:t>
      </w:r>
      <w:proofErr w:type="spellEnd"/>
      <w:r w:rsidR="00C72096">
        <w:rPr>
          <w:b/>
          <w:bCs/>
        </w:rPr>
        <w:t xml:space="preserve"> </w:t>
      </w:r>
      <w:proofErr w:type="spellStart"/>
      <w:r w:rsidR="00C72096">
        <w:rPr>
          <w:b/>
          <w:bCs/>
        </w:rPr>
        <w:t>функция</w:t>
      </w:r>
      <w:proofErr w:type="spellEnd"/>
    </w:p>
    <w:p w14:paraId="3837D66D" w14:textId="77777777" w:rsidR="003F5F57" w:rsidRDefault="003F5F57" w:rsidP="003F5F57">
      <w:pPr>
        <w:pStyle w:val="pTitleStyleLeft"/>
        <w:spacing w:before="0" w:after="0" w:line="240" w:lineRule="auto"/>
        <w:ind w:left="113" w:right="-14"/>
      </w:pP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3648"/>
        <w:gridCol w:w="863"/>
        <w:gridCol w:w="936"/>
        <w:gridCol w:w="1839"/>
        <w:gridCol w:w="1310"/>
      </w:tblGrid>
      <w:tr w:rsidR="00EB3A62" w14:paraId="34E43AAA" w14:textId="77777777" w:rsidTr="009738D6">
        <w:tc>
          <w:tcPr>
            <w:tcW w:w="1611" w:type="dxa"/>
            <w:vAlign w:val="center"/>
          </w:tcPr>
          <w:p w14:paraId="5129D409" w14:textId="77777777" w:rsidR="00EB3A62" w:rsidRDefault="00C72096" w:rsidP="00381505">
            <w:pPr>
              <w:pStyle w:val="pTextStyle"/>
              <w:spacing w:line="240" w:lineRule="auto"/>
              <w:ind w:left="-51"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64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B83F33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Оказание медицинской помощи в экстренной форме</w:t>
            </w:r>
          </w:p>
        </w:tc>
        <w:tc>
          <w:tcPr>
            <w:tcW w:w="863" w:type="dxa"/>
            <w:vAlign w:val="center"/>
          </w:tcPr>
          <w:p w14:paraId="535D70E0" w14:textId="77777777" w:rsidR="00EB3A62" w:rsidRDefault="00C72096" w:rsidP="003F5F57">
            <w:pPr>
              <w:pStyle w:val="pTextStyleCenter"/>
              <w:spacing w:line="240" w:lineRule="auto"/>
              <w:ind w:left="113"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3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C02A0D" w14:textId="77777777" w:rsidR="00EB3A62" w:rsidRDefault="00BA7D91" w:rsidP="003F5F57">
            <w:pPr>
              <w:pStyle w:val="pTextStyleCenter"/>
              <w:spacing w:line="240" w:lineRule="auto"/>
              <w:ind w:left="113" w:right="-14"/>
            </w:pPr>
            <w:r>
              <w:t>A/03</w:t>
            </w:r>
            <w:r w:rsidR="00C72096">
              <w:t>.8</w:t>
            </w:r>
          </w:p>
        </w:tc>
        <w:tc>
          <w:tcPr>
            <w:tcW w:w="1839" w:type="dxa"/>
            <w:vAlign w:val="center"/>
          </w:tcPr>
          <w:p w14:paraId="611A050B" w14:textId="77777777" w:rsidR="009738D6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</w:p>
          <w:p w14:paraId="3E406C69" w14:textId="77777777" w:rsidR="00EB3A62" w:rsidRDefault="009738D6" w:rsidP="003F5F57">
            <w:pPr>
              <w:pStyle w:val="pTextStyleCenter"/>
              <w:spacing w:line="240" w:lineRule="auto"/>
              <w:ind w:left="113" w:right="-14"/>
            </w:pPr>
            <w:r w:rsidRPr="00D44D64">
              <w:rPr>
                <w:sz w:val="20"/>
                <w:szCs w:val="16"/>
              </w:rPr>
              <w:t>(</w:t>
            </w:r>
            <w:proofErr w:type="spellStart"/>
            <w:proofErr w:type="gramStart"/>
            <w:r w:rsidRPr="00D44D64">
              <w:rPr>
                <w:sz w:val="20"/>
                <w:szCs w:val="16"/>
              </w:rPr>
              <w:t>подуровень</w:t>
            </w:r>
            <w:proofErr w:type="spellEnd"/>
            <w:r w:rsidRPr="00D44D64">
              <w:rPr>
                <w:sz w:val="20"/>
                <w:szCs w:val="16"/>
              </w:rPr>
              <w:t xml:space="preserve">) </w:t>
            </w:r>
            <w:r w:rsidR="00C72096">
              <w:rPr>
                <w:sz w:val="20"/>
                <w:szCs w:val="20"/>
              </w:rPr>
              <w:t xml:space="preserve"> </w:t>
            </w:r>
            <w:proofErr w:type="spellStart"/>
            <w:r w:rsidR="00C72096">
              <w:rPr>
                <w:sz w:val="20"/>
                <w:szCs w:val="20"/>
              </w:rPr>
              <w:t>квалификации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8BC3D2" w14:textId="77777777" w:rsidR="00EB3A62" w:rsidRDefault="00C72096" w:rsidP="003F5F57">
            <w:pPr>
              <w:pStyle w:val="pTextStyleCenter"/>
              <w:spacing w:line="240" w:lineRule="auto"/>
              <w:ind w:left="113" w:right="-14"/>
            </w:pPr>
            <w:r>
              <w:t>8</w:t>
            </w:r>
          </w:p>
        </w:tc>
      </w:tr>
    </w:tbl>
    <w:p w14:paraId="32AB4A66" w14:textId="77777777" w:rsidR="00EB3A62" w:rsidRDefault="00C72096" w:rsidP="003F5F57">
      <w:pPr>
        <w:ind w:left="113" w:right="-14"/>
      </w:pPr>
      <w:r>
        <w:t xml:space="preserve"> </w:t>
      </w: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1587"/>
        <w:gridCol w:w="421"/>
        <w:gridCol w:w="1771"/>
        <w:gridCol w:w="369"/>
        <w:gridCol w:w="1054"/>
        <w:gridCol w:w="2756"/>
      </w:tblGrid>
      <w:tr w:rsidR="00EB3A62" w14:paraId="4E6B0F41" w14:textId="77777777" w:rsidTr="009738D6">
        <w:tc>
          <w:tcPr>
            <w:tcW w:w="2269" w:type="dxa"/>
            <w:vAlign w:val="center"/>
          </w:tcPr>
          <w:p w14:paraId="7051FF32" w14:textId="77777777" w:rsidR="00EB3A62" w:rsidRPr="003F5F57" w:rsidRDefault="00C72096" w:rsidP="003F5F57">
            <w:pPr>
              <w:pStyle w:val="pTextStyle"/>
              <w:spacing w:line="240" w:lineRule="auto"/>
              <w:ind w:left="-51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Происхождение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трудовой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6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4B820B2" w14:textId="77777777" w:rsidR="00EB3A62" w:rsidRPr="003F5F57" w:rsidRDefault="00C72096" w:rsidP="003F5F57">
            <w:pPr>
              <w:pStyle w:val="pTextStyle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6CB0622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5B72C67" w14:textId="77777777" w:rsidR="00EB3A62" w:rsidRPr="003F5F57" w:rsidRDefault="00C72096" w:rsidP="003F5F57">
            <w:pPr>
              <w:pStyle w:val="pTextStyle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Заимствовано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из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F2F548B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CB2C45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E6E0964" w14:textId="77777777" w:rsidR="00EB3A62" w:rsidRPr="003F5F57" w:rsidRDefault="00EB3A62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</w:p>
        </w:tc>
      </w:tr>
      <w:tr w:rsidR="00EB3A62" w14:paraId="22B3C5E0" w14:textId="77777777" w:rsidTr="009738D6">
        <w:tc>
          <w:tcPr>
            <w:tcW w:w="6447" w:type="dxa"/>
            <w:gridSpan w:val="5"/>
          </w:tcPr>
          <w:p w14:paraId="7C3506DA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1954DC06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Код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777" w:type="dxa"/>
          </w:tcPr>
          <w:p w14:paraId="67898B59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Регистрационный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номер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профессионального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65BAF578" w14:textId="77777777" w:rsidR="00EB3A62" w:rsidRDefault="00C72096" w:rsidP="003F5F57">
      <w:pPr>
        <w:ind w:right="-14"/>
      </w:pPr>
      <w:r>
        <w:t xml:space="preserve"> </w:t>
      </w: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34"/>
      </w:tblGrid>
      <w:tr w:rsidR="00BF057A" w:rsidRPr="00DA6B23" w14:paraId="345FEE6D" w14:textId="77777777" w:rsidTr="00C41B50">
        <w:tc>
          <w:tcPr>
            <w:tcW w:w="2411" w:type="dxa"/>
            <w:vMerge w:val="restart"/>
          </w:tcPr>
          <w:p w14:paraId="5067E74A" w14:textId="77777777" w:rsidR="00BF057A" w:rsidRDefault="00BF057A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34" w:type="dxa"/>
          </w:tcPr>
          <w:p w14:paraId="3D20F4E6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BF057A" w:rsidRPr="00DA6B23" w14:paraId="1F49CBB8" w14:textId="77777777" w:rsidTr="00C41B50">
        <w:tc>
          <w:tcPr>
            <w:tcW w:w="2411" w:type="dxa"/>
            <w:vMerge/>
          </w:tcPr>
          <w:p w14:paraId="5F4AA164" w14:textId="77777777" w:rsidR="00BF057A" w:rsidRPr="00C72096" w:rsidRDefault="00BF057A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4D1E5258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F057A" w:rsidRPr="00DA6B23" w14:paraId="038340D3" w14:textId="77777777" w:rsidTr="00C41B50">
        <w:tc>
          <w:tcPr>
            <w:tcW w:w="2411" w:type="dxa"/>
            <w:vMerge/>
          </w:tcPr>
          <w:p w14:paraId="6D190BD6" w14:textId="77777777" w:rsidR="00BF057A" w:rsidRPr="00C72096" w:rsidRDefault="00BF057A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74E80135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Оказание медицинской помощи в экстренной форме пациентам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F057A" w:rsidRPr="00DA6B23" w14:paraId="397D90E0" w14:textId="77777777" w:rsidTr="00C41B50">
        <w:tc>
          <w:tcPr>
            <w:tcW w:w="2411" w:type="dxa"/>
            <w:vMerge/>
          </w:tcPr>
          <w:p w14:paraId="5D5A87C9" w14:textId="77777777" w:rsidR="00BF057A" w:rsidRPr="00C72096" w:rsidRDefault="00BF057A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75181F81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Проведение мероприятий базовой сердечно-легочной реанимации</w:t>
            </w:r>
          </w:p>
        </w:tc>
      </w:tr>
      <w:tr w:rsidR="00BF057A" w:rsidRPr="00DA6B23" w14:paraId="6819D25B" w14:textId="77777777" w:rsidTr="00C41B50">
        <w:tc>
          <w:tcPr>
            <w:tcW w:w="2411" w:type="dxa"/>
            <w:vMerge/>
          </w:tcPr>
          <w:p w14:paraId="212BA257" w14:textId="77777777" w:rsidR="00BF057A" w:rsidRPr="00C72096" w:rsidRDefault="00BF057A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21FFA997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BF057A" w:rsidRPr="00DA6B23" w14:paraId="0217E5FD" w14:textId="77777777" w:rsidTr="00C41B50">
        <w:tc>
          <w:tcPr>
            <w:tcW w:w="2411" w:type="dxa"/>
            <w:vMerge w:val="restart"/>
          </w:tcPr>
          <w:p w14:paraId="41A7D85B" w14:textId="77777777" w:rsidR="00BF057A" w:rsidRDefault="00BF057A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34" w:type="dxa"/>
          </w:tcPr>
          <w:p w14:paraId="5F23F918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F057A" w:rsidRPr="00DA6B23" w14:paraId="5726FC23" w14:textId="77777777" w:rsidTr="00C41B50">
        <w:tc>
          <w:tcPr>
            <w:tcW w:w="2411" w:type="dxa"/>
            <w:vMerge/>
          </w:tcPr>
          <w:p w14:paraId="69DECD56" w14:textId="77777777" w:rsidR="00BF057A" w:rsidRPr="00C72096" w:rsidRDefault="00BF057A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23783F74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5706F4" w:rsidRPr="00DA6B23" w14:paraId="69684037" w14:textId="77777777" w:rsidTr="00C41B50">
        <w:tc>
          <w:tcPr>
            <w:tcW w:w="2411" w:type="dxa"/>
            <w:vMerge/>
          </w:tcPr>
          <w:p w14:paraId="0DA3B0FF" w14:textId="77777777" w:rsidR="005706F4" w:rsidRPr="00C72096" w:rsidRDefault="005706F4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5BC9D7CA" w14:textId="77777777" w:rsidR="005706F4" w:rsidRPr="00BF057A" w:rsidRDefault="005706F4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Выполнять мероприятия базовой сердечно-легочной реанимации</w:t>
            </w:r>
          </w:p>
        </w:tc>
      </w:tr>
      <w:tr w:rsidR="00BF057A" w:rsidRPr="00DA6B23" w14:paraId="0386F6F0" w14:textId="77777777" w:rsidTr="00C41B50">
        <w:tc>
          <w:tcPr>
            <w:tcW w:w="2411" w:type="dxa"/>
            <w:vMerge/>
          </w:tcPr>
          <w:p w14:paraId="5F746408" w14:textId="77777777" w:rsidR="00BF057A" w:rsidRPr="00C72096" w:rsidRDefault="00BF057A" w:rsidP="003F5F57">
            <w:pPr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0F2E6FE2" w14:textId="77777777" w:rsidR="00BF057A" w:rsidRPr="00BF057A" w:rsidRDefault="00BF057A" w:rsidP="003F5F57">
            <w:pPr>
              <w:ind w:left="113" w:right="113"/>
              <w:jc w:val="both"/>
              <w:rPr>
                <w:color w:val="000000"/>
                <w:lang w:val="ru-RU"/>
              </w:rPr>
            </w:pPr>
            <w:r w:rsidRPr="00BF057A">
              <w:rPr>
                <w:color w:val="000000"/>
                <w:lang w:val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42A21" w:rsidRPr="00DA6B23" w14:paraId="5BE054AB" w14:textId="77777777" w:rsidTr="00C41B50">
        <w:tc>
          <w:tcPr>
            <w:tcW w:w="2411" w:type="dxa"/>
            <w:vMerge w:val="restart"/>
          </w:tcPr>
          <w:p w14:paraId="6BBC13C0" w14:textId="77777777" w:rsidR="00595244" w:rsidRPr="00774965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  <w:p w14:paraId="294EA04B" w14:textId="77777777" w:rsidR="00D42A21" w:rsidRDefault="00D42A21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34" w:type="dxa"/>
          </w:tcPr>
          <w:p w14:paraId="48681451" w14:textId="77777777" w:rsidR="00D42A21" w:rsidRPr="00C72096" w:rsidRDefault="00043444" w:rsidP="003F5F57">
            <w:pPr>
              <w:pStyle w:val="pTextStyle"/>
              <w:spacing w:line="240" w:lineRule="auto"/>
              <w:ind w:left="113" w:right="1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Метод</w:t>
            </w:r>
            <w:r w:rsidR="00D42A21">
              <w:rPr>
                <w:color w:val="000000"/>
                <w:lang w:val="ru-RU"/>
              </w:rPr>
              <w:t>ы</w:t>
            </w:r>
            <w:r w:rsidR="00D42A21" w:rsidRPr="00D42A21">
              <w:rPr>
                <w:color w:val="000000"/>
                <w:lang w:val="ru-RU"/>
              </w:rPr>
              <w:t xml:space="preserve">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595244" w:rsidRPr="00DA6B23" w14:paraId="25CCC672" w14:textId="77777777" w:rsidTr="00C41B50">
        <w:tc>
          <w:tcPr>
            <w:tcW w:w="2411" w:type="dxa"/>
            <w:vMerge/>
          </w:tcPr>
          <w:p w14:paraId="481D1DE1" w14:textId="77777777" w:rsidR="00595244" w:rsidRPr="00774965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201020F3" w14:textId="77777777" w:rsidR="00595244" w:rsidRDefault="00595244" w:rsidP="003F5F57">
            <w:pPr>
              <w:pStyle w:val="pTextStyle"/>
              <w:spacing w:line="240" w:lineRule="auto"/>
              <w:ind w:left="113" w:right="113"/>
              <w:jc w:val="both"/>
              <w:rPr>
                <w:color w:val="000000"/>
                <w:lang w:val="ru-RU"/>
              </w:rPr>
            </w:pPr>
            <w:r w:rsidRPr="00D42A21">
              <w:rPr>
                <w:color w:val="000000"/>
                <w:lang w:val="ru-RU"/>
              </w:rPr>
              <w:t xml:space="preserve">Этиология, патогенез и </w:t>
            </w:r>
            <w:proofErr w:type="spellStart"/>
            <w:r w:rsidRPr="00D42A21">
              <w:rPr>
                <w:color w:val="000000"/>
                <w:lang w:val="ru-RU"/>
              </w:rPr>
              <w:t>патоморфология</w:t>
            </w:r>
            <w:proofErr w:type="spellEnd"/>
            <w:r w:rsidRPr="00D42A21">
              <w:rPr>
                <w:color w:val="000000"/>
                <w:lang w:val="ru-RU"/>
              </w:rPr>
              <w:t>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595244" w:rsidRPr="00DA6B23" w14:paraId="78130FE3" w14:textId="77777777" w:rsidTr="00C41B50">
        <w:tc>
          <w:tcPr>
            <w:tcW w:w="2411" w:type="dxa"/>
            <w:vMerge/>
          </w:tcPr>
          <w:p w14:paraId="3BE5D7C9" w14:textId="77777777" w:rsidR="00595244" w:rsidRPr="00595244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7B9401B9" w14:textId="77777777" w:rsidR="00595244" w:rsidRDefault="00595244" w:rsidP="003F5F57">
            <w:pPr>
              <w:pStyle w:val="pTextStyle"/>
              <w:spacing w:line="240" w:lineRule="auto"/>
              <w:ind w:left="113" w:right="113"/>
              <w:jc w:val="both"/>
              <w:rPr>
                <w:color w:val="000000"/>
                <w:lang w:val="ru-RU"/>
              </w:rPr>
            </w:pPr>
            <w:r w:rsidRPr="00D42A21">
              <w:rPr>
                <w:color w:val="000000"/>
                <w:lang w:val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595244" w:rsidRPr="00DA6B23" w14:paraId="5DAD51E1" w14:textId="77777777" w:rsidTr="00C41B50">
        <w:tc>
          <w:tcPr>
            <w:tcW w:w="2411" w:type="dxa"/>
            <w:vMerge/>
          </w:tcPr>
          <w:p w14:paraId="0E557712" w14:textId="77777777" w:rsidR="00595244" w:rsidRPr="00595244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7FC5ADE6" w14:textId="77777777" w:rsidR="00595244" w:rsidRDefault="00595244" w:rsidP="003F5F57">
            <w:pPr>
              <w:pStyle w:val="pTextStyle"/>
              <w:spacing w:line="240" w:lineRule="auto"/>
              <w:ind w:left="113" w:right="113"/>
              <w:jc w:val="both"/>
              <w:rPr>
                <w:color w:val="000000"/>
                <w:lang w:val="ru-RU"/>
              </w:rPr>
            </w:pPr>
            <w:r w:rsidRPr="00D42A21">
              <w:rPr>
                <w:color w:val="000000"/>
                <w:lang w:val="ru-RU"/>
              </w:rPr>
              <w:t xml:space="preserve">Методика </w:t>
            </w:r>
            <w:proofErr w:type="spellStart"/>
            <w:r w:rsidRPr="00D42A21">
              <w:rPr>
                <w:color w:val="000000"/>
                <w:lang w:val="ru-RU"/>
              </w:rPr>
              <w:t>физикального</w:t>
            </w:r>
            <w:proofErr w:type="spellEnd"/>
            <w:r w:rsidRPr="00D42A21">
              <w:rPr>
                <w:color w:val="000000"/>
                <w:lang w:val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595244" w:rsidRPr="00DA6B23" w14:paraId="4792E636" w14:textId="77777777" w:rsidTr="00C41B50">
        <w:tc>
          <w:tcPr>
            <w:tcW w:w="2411" w:type="dxa"/>
            <w:vMerge/>
          </w:tcPr>
          <w:p w14:paraId="5D2B125B" w14:textId="77777777" w:rsidR="00595244" w:rsidRPr="00595244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586C234B" w14:textId="77777777" w:rsidR="00595244" w:rsidRDefault="00595244" w:rsidP="003F5F57">
            <w:pPr>
              <w:pStyle w:val="pTextStyle"/>
              <w:spacing w:line="240" w:lineRule="auto"/>
              <w:ind w:left="113" w:right="113"/>
              <w:jc w:val="both"/>
              <w:rPr>
                <w:color w:val="000000"/>
                <w:lang w:val="ru-RU"/>
              </w:rPr>
            </w:pPr>
            <w:r w:rsidRPr="00D42A21">
              <w:rPr>
                <w:color w:val="000000"/>
                <w:lang w:val="ru-RU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помощи, на основе клинических рекомендаций с учетом стандартов медицинской помощи</w:t>
            </w:r>
          </w:p>
        </w:tc>
      </w:tr>
      <w:tr w:rsidR="00595244" w:rsidRPr="00DA6B23" w14:paraId="772B5351" w14:textId="77777777" w:rsidTr="00C41B50">
        <w:tc>
          <w:tcPr>
            <w:tcW w:w="2411" w:type="dxa"/>
            <w:vMerge/>
          </w:tcPr>
          <w:p w14:paraId="69968A05" w14:textId="77777777" w:rsidR="00595244" w:rsidRPr="00595244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4F39CAF1" w14:textId="77777777" w:rsidR="00595244" w:rsidRDefault="00595244" w:rsidP="003F5F57">
            <w:pPr>
              <w:pStyle w:val="pTextStyle"/>
              <w:spacing w:line="240" w:lineRule="auto"/>
              <w:ind w:left="113" w:right="113"/>
              <w:jc w:val="both"/>
              <w:rPr>
                <w:color w:val="000000"/>
                <w:lang w:val="ru-RU"/>
              </w:rPr>
            </w:pPr>
            <w:r w:rsidRPr="00595244">
              <w:rPr>
                <w:color w:val="000000"/>
                <w:lang w:val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595244" w:rsidRPr="00DA6B23" w14:paraId="5A259A00" w14:textId="77777777" w:rsidTr="00C41B50">
        <w:tc>
          <w:tcPr>
            <w:tcW w:w="2411" w:type="dxa"/>
            <w:vMerge/>
          </w:tcPr>
          <w:p w14:paraId="54284D79" w14:textId="77777777" w:rsidR="00595244" w:rsidRPr="00595244" w:rsidRDefault="00595244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7634" w:type="dxa"/>
          </w:tcPr>
          <w:p w14:paraId="29310F53" w14:textId="77777777" w:rsidR="00595244" w:rsidRDefault="009173F4" w:rsidP="003F5F57">
            <w:pPr>
              <w:pStyle w:val="pTextStyle"/>
              <w:spacing w:line="240" w:lineRule="auto"/>
              <w:ind w:left="113" w:right="113"/>
              <w:jc w:val="both"/>
              <w:rPr>
                <w:color w:val="000000"/>
                <w:lang w:val="ru-RU"/>
              </w:rPr>
            </w:pPr>
            <w:r w:rsidRPr="00D42A21">
              <w:rPr>
                <w:color w:val="000000"/>
                <w:lang w:val="ru-RU"/>
              </w:rPr>
              <w:t>Правила проведения базовой сердечно-легочной реанимации</w:t>
            </w:r>
          </w:p>
        </w:tc>
      </w:tr>
      <w:tr w:rsidR="00D42A21" w14:paraId="3DB40E05" w14:textId="77777777" w:rsidTr="00C41B50">
        <w:tc>
          <w:tcPr>
            <w:tcW w:w="2411" w:type="dxa"/>
          </w:tcPr>
          <w:p w14:paraId="6F91CA56" w14:textId="77777777" w:rsidR="00D42A21" w:rsidRDefault="00D42A21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34" w:type="dxa"/>
          </w:tcPr>
          <w:p w14:paraId="470C4B5D" w14:textId="77777777" w:rsidR="00D42A21" w:rsidRDefault="00D42A21" w:rsidP="003F5F57">
            <w:pPr>
              <w:pStyle w:val="pTextStyle"/>
              <w:spacing w:line="240" w:lineRule="auto"/>
              <w:ind w:left="113" w:right="113"/>
            </w:pPr>
            <w:r>
              <w:t>-</w:t>
            </w:r>
          </w:p>
        </w:tc>
      </w:tr>
    </w:tbl>
    <w:p w14:paraId="3F8AAA7C" w14:textId="77777777" w:rsidR="001D79A2" w:rsidRDefault="001D79A2" w:rsidP="003F5F57">
      <w:pPr>
        <w:pStyle w:val="2"/>
        <w:spacing w:before="0" w:after="0"/>
        <w:ind w:right="-14"/>
      </w:pPr>
      <w:bookmarkStart w:id="16" w:name="_Toc5"/>
    </w:p>
    <w:p w14:paraId="45BB3AA0" w14:textId="77777777" w:rsidR="00EB3A62" w:rsidRDefault="00C72096" w:rsidP="00381505">
      <w:pPr>
        <w:pStyle w:val="2"/>
        <w:spacing w:before="0" w:after="0"/>
        <w:ind w:left="-284" w:right="-14"/>
        <w:rPr>
          <w:sz w:val="28"/>
          <w:szCs w:val="28"/>
        </w:rPr>
      </w:pPr>
      <w:r w:rsidRPr="001201AA">
        <w:rPr>
          <w:sz w:val="28"/>
          <w:szCs w:val="28"/>
        </w:rPr>
        <w:t>3.2. Обобщенная трудовая фун</w:t>
      </w:r>
      <w:r w:rsidR="00BA7D91" w:rsidRPr="001201AA">
        <w:rPr>
          <w:sz w:val="28"/>
          <w:szCs w:val="28"/>
        </w:rPr>
        <w:t xml:space="preserve">кция </w:t>
      </w:r>
      <w:bookmarkEnd w:id="16"/>
    </w:p>
    <w:p w14:paraId="3AC4F553" w14:textId="77777777" w:rsidR="003F5F57" w:rsidRPr="001201AA" w:rsidRDefault="003F5F57" w:rsidP="003F5F57">
      <w:pPr>
        <w:pStyle w:val="2"/>
        <w:spacing w:before="0" w:after="0"/>
        <w:ind w:left="-426" w:right="-14"/>
        <w:rPr>
          <w:sz w:val="28"/>
          <w:szCs w:val="28"/>
        </w:rPr>
      </w:pP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3733"/>
        <w:gridCol w:w="868"/>
        <w:gridCol w:w="830"/>
        <w:gridCol w:w="1845"/>
        <w:gridCol w:w="1317"/>
      </w:tblGrid>
      <w:tr w:rsidR="00EB3A62" w14:paraId="151BBCE8" w14:textId="77777777" w:rsidTr="009738D6">
        <w:tc>
          <w:tcPr>
            <w:tcW w:w="1614" w:type="dxa"/>
            <w:vAlign w:val="center"/>
          </w:tcPr>
          <w:p w14:paraId="31044BE4" w14:textId="77777777" w:rsidR="00EB3A62" w:rsidRDefault="00C72096" w:rsidP="00381505">
            <w:pPr>
              <w:pStyle w:val="pTextStyle"/>
              <w:spacing w:line="240" w:lineRule="auto"/>
              <w:ind w:left="91"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7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CE04266" w14:textId="77777777" w:rsidR="00EB3A62" w:rsidRPr="0008579F" w:rsidRDefault="00BA7D91" w:rsidP="003F5F57">
            <w:pPr>
              <w:pStyle w:val="pTextStyle"/>
              <w:spacing w:line="240" w:lineRule="auto"/>
              <w:ind w:left="31" w:right="-14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2E09BC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цит</w:t>
            </w:r>
            <w:r w:rsidR="00C72096" w:rsidRPr="0008579F">
              <w:rPr>
                <w:lang w:val="ru-RU"/>
              </w:rPr>
              <w:t>ологической лаборатории</w:t>
            </w:r>
          </w:p>
        </w:tc>
        <w:tc>
          <w:tcPr>
            <w:tcW w:w="868" w:type="dxa"/>
            <w:vAlign w:val="center"/>
          </w:tcPr>
          <w:p w14:paraId="125FEAF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8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C6E500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B</w:t>
            </w:r>
          </w:p>
        </w:tc>
        <w:tc>
          <w:tcPr>
            <w:tcW w:w="1845" w:type="dxa"/>
            <w:vAlign w:val="center"/>
          </w:tcPr>
          <w:p w14:paraId="5D4BD27E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31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D70D08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</w:tbl>
    <w:p w14:paraId="642AD151" w14:textId="77777777" w:rsidR="00EB3A62" w:rsidRDefault="00C72096" w:rsidP="003F5F57">
      <w:pPr>
        <w:ind w:right="-14"/>
      </w:pPr>
      <w:r>
        <w:t xml:space="preserve"> </w:t>
      </w:r>
    </w:p>
    <w:tbl>
      <w:tblPr>
        <w:tblW w:w="10207" w:type="dxa"/>
        <w:tblInd w:w="-426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509"/>
        <w:gridCol w:w="423"/>
        <w:gridCol w:w="1781"/>
        <w:gridCol w:w="374"/>
        <w:gridCol w:w="983"/>
        <w:gridCol w:w="2777"/>
      </w:tblGrid>
      <w:tr w:rsidR="00EB3A62" w14:paraId="483C1656" w14:textId="77777777" w:rsidTr="009738D6">
        <w:tc>
          <w:tcPr>
            <w:tcW w:w="2360" w:type="dxa"/>
            <w:vAlign w:val="center"/>
          </w:tcPr>
          <w:p w14:paraId="59AD03BD" w14:textId="77777777" w:rsidR="00EB3A62" w:rsidRPr="003F5F57" w:rsidRDefault="00C72096" w:rsidP="00381505">
            <w:pPr>
              <w:pStyle w:val="pTextStyle"/>
              <w:spacing w:line="240" w:lineRule="auto"/>
              <w:ind w:left="91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Происхождение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обобщенной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трудовой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D755867" w14:textId="77777777" w:rsidR="00EB3A62" w:rsidRPr="003F5F57" w:rsidRDefault="00C72096" w:rsidP="003F5F57">
            <w:pPr>
              <w:pStyle w:val="pTextStyle"/>
              <w:spacing w:line="240" w:lineRule="auto"/>
              <w:ind w:left="113" w:right="-11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9CD5316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4F973DE" w14:textId="77777777" w:rsidR="00EB3A62" w:rsidRPr="003F5F57" w:rsidRDefault="00C72096" w:rsidP="003F5F57">
            <w:pPr>
              <w:pStyle w:val="pTextStyle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Заимствовано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из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0DEF5AD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83A227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F05D67" w14:textId="77777777" w:rsidR="00EB3A62" w:rsidRPr="003F5F57" w:rsidRDefault="00EB3A62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</w:p>
        </w:tc>
      </w:tr>
      <w:tr w:rsidR="00EB3A62" w14:paraId="1FD369CC" w14:textId="77777777" w:rsidTr="009738D6">
        <w:tc>
          <w:tcPr>
            <w:tcW w:w="6447" w:type="dxa"/>
            <w:gridSpan w:val="5"/>
          </w:tcPr>
          <w:p w14:paraId="4431BAA2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42D1A714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Код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777" w:type="dxa"/>
          </w:tcPr>
          <w:p w14:paraId="00037606" w14:textId="77777777" w:rsidR="00EB3A62" w:rsidRPr="003F5F57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Регистрационный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номер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профессионального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0C8E71A2" w14:textId="77777777" w:rsidR="00822FD6" w:rsidRDefault="00822FD6" w:rsidP="003F5F57">
      <w:pPr>
        <w:ind w:right="-14"/>
      </w:pPr>
    </w:p>
    <w:p w14:paraId="4FAA0FD5" w14:textId="77777777" w:rsidR="00822FD6" w:rsidRDefault="00822FD6" w:rsidP="003F5F57">
      <w:pPr>
        <w:ind w:right="-14"/>
      </w:pPr>
    </w:p>
    <w:p w14:paraId="4A2E3482" w14:textId="77777777" w:rsidR="00EB3A62" w:rsidRDefault="00C72096" w:rsidP="003F5F57">
      <w:pPr>
        <w:ind w:right="-14"/>
      </w:pPr>
      <w:r>
        <w:t xml:space="preserve"> </w:t>
      </w: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34"/>
      </w:tblGrid>
      <w:tr w:rsidR="00EB3A62" w:rsidRPr="00DA6B23" w14:paraId="40C35DB6" w14:textId="77777777" w:rsidTr="00C41B50">
        <w:tc>
          <w:tcPr>
            <w:tcW w:w="2411" w:type="dxa"/>
          </w:tcPr>
          <w:p w14:paraId="69A14461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7634" w:type="dxa"/>
          </w:tcPr>
          <w:p w14:paraId="6AC91F51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 xml:space="preserve">Заведующий </w:t>
            </w:r>
            <w:r w:rsidR="00BA7D91">
              <w:rPr>
                <w:lang w:val="ru-RU"/>
              </w:rPr>
              <w:t>цитологической лабораторией – врач-клинический цитолог</w:t>
            </w:r>
          </w:p>
        </w:tc>
      </w:tr>
    </w:tbl>
    <w:p w14:paraId="21EEEF8D" w14:textId="77777777" w:rsidR="00EB3A62" w:rsidRPr="00C72096" w:rsidRDefault="00C72096" w:rsidP="003F5F57">
      <w:pPr>
        <w:ind w:left="113" w:right="113"/>
        <w:rPr>
          <w:lang w:val="ru-RU"/>
        </w:rPr>
      </w:pPr>
      <w:r w:rsidRPr="00C72096">
        <w:rPr>
          <w:lang w:val="ru-RU"/>
        </w:rPr>
        <w:t xml:space="preserve"> </w:t>
      </w: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34"/>
      </w:tblGrid>
      <w:tr w:rsidR="005B10BD" w:rsidRPr="00DA6B23" w14:paraId="294A8B97" w14:textId="77777777" w:rsidTr="00C41B50">
        <w:tc>
          <w:tcPr>
            <w:tcW w:w="2411" w:type="dxa"/>
          </w:tcPr>
          <w:p w14:paraId="6668C54B" w14:textId="77777777" w:rsidR="005B10BD" w:rsidRPr="00C72096" w:rsidRDefault="005B10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lastRenderedPageBreak/>
              <w:t>Требования к образованию и обучению</w:t>
            </w:r>
          </w:p>
        </w:tc>
        <w:tc>
          <w:tcPr>
            <w:tcW w:w="7634" w:type="dxa"/>
          </w:tcPr>
          <w:p w14:paraId="5C65BC9D" w14:textId="77777777" w:rsidR="005B10BD" w:rsidRPr="00C72096" w:rsidRDefault="005B10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 – </w:t>
            </w:r>
            <w:r w:rsidRPr="00C72096">
              <w:rPr>
                <w:lang w:val="ru-RU"/>
              </w:rPr>
              <w:t>специалитет по одной из специальностей</w:t>
            </w:r>
            <w:r w:rsidR="001F0B14">
              <w:rPr>
                <w:lang w:val="ru-RU"/>
              </w:rPr>
              <w:t xml:space="preserve">: «Лечебное дело», «Педиатрия», </w:t>
            </w:r>
            <w:r w:rsidRPr="00C72096">
              <w:rPr>
                <w:lang w:val="ru-RU"/>
              </w:rPr>
              <w:t>«Медицинская био</w:t>
            </w:r>
            <w:r>
              <w:rPr>
                <w:lang w:val="ru-RU"/>
              </w:rPr>
              <w:t>физика», «Медицинская кибернетика»,</w:t>
            </w:r>
            <w:r w:rsidRPr="00C72096">
              <w:rPr>
                <w:lang w:val="ru-RU"/>
              </w:rPr>
              <w:t xml:space="preserve"> </w:t>
            </w:r>
            <w:r w:rsidR="00A267EC" w:rsidRPr="006852AF">
              <w:rPr>
                <w:lang w:val="ru-RU"/>
              </w:rPr>
              <w:t>«Медицинская биохимия»</w:t>
            </w:r>
            <w:r w:rsidR="00A267EC">
              <w:rPr>
                <w:lang w:val="ru-RU"/>
              </w:rPr>
              <w:t xml:space="preserve">, </w:t>
            </w:r>
            <w:r w:rsidR="004405F0">
              <w:rPr>
                <w:lang w:val="ru-RU"/>
              </w:rPr>
              <w:t>«</w:t>
            </w:r>
            <w:r w:rsidR="004405F0" w:rsidRPr="004405F0">
              <w:rPr>
                <w:lang w:val="ru-RU"/>
              </w:rPr>
              <w:t>Медико-профилактическое дело</w:t>
            </w:r>
            <w:r w:rsidR="004405F0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освоение программы ординатуры</w:t>
            </w:r>
            <w:r w:rsidRPr="00C72096">
              <w:rPr>
                <w:lang w:val="ru-RU"/>
              </w:rPr>
              <w:t xml:space="preserve"> по специальности </w:t>
            </w:r>
            <w:r>
              <w:rPr>
                <w:lang w:val="ru-RU"/>
              </w:rPr>
              <w:t>«Клиническая цитология»</w:t>
            </w:r>
            <w:r w:rsidR="00D42A21">
              <w:rPr>
                <w:lang w:val="ru-RU"/>
              </w:rPr>
              <w:t xml:space="preserve"> </w:t>
            </w:r>
            <w:r w:rsidRPr="00C72096">
              <w:rPr>
                <w:lang w:val="ru-RU"/>
              </w:rPr>
              <w:t>и дополнительное</w:t>
            </w:r>
            <w:r w:rsidR="001F0B14">
              <w:rPr>
                <w:lang w:val="ru-RU"/>
              </w:rPr>
              <w:t xml:space="preserve"> профессиональное образование – </w:t>
            </w:r>
            <w:r w:rsidRPr="00C72096">
              <w:rPr>
                <w:lang w:val="ru-RU"/>
              </w:rPr>
              <w:t xml:space="preserve">программы повышения квалификации по специальности «Организация здравоохранения и общественное здоровье» </w:t>
            </w:r>
          </w:p>
          <w:p w14:paraId="4601C23B" w14:textId="77777777" w:rsidR="005B10BD" w:rsidRPr="00C72096" w:rsidRDefault="005B10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или</w:t>
            </w:r>
          </w:p>
          <w:p w14:paraId="4C851A30" w14:textId="77777777" w:rsidR="005B10BD" w:rsidRPr="00C72096" w:rsidRDefault="005B10B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 – </w:t>
            </w:r>
            <w:r w:rsidRPr="00C72096">
              <w:rPr>
                <w:lang w:val="ru-RU"/>
              </w:rPr>
              <w:t>специалитет по одной из специальностей</w:t>
            </w:r>
            <w:r w:rsidR="001F0B14">
              <w:rPr>
                <w:lang w:val="ru-RU"/>
              </w:rPr>
              <w:t xml:space="preserve">: «Лечебное дело», «Педиатрия», </w:t>
            </w:r>
            <w:r w:rsidRPr="00C72096">
              <w:rPr>
                <w:lang w:val="ru-RU"/>
              </w:rPr>
              <w:t>«Медицинская био</w:t>
            </w:r>
            <w:r>
              <w:rPr>
                <w:lang w:val="ru-RU"/>
              </w:rPr>
              <w:t>физика», «Медицинская кибернетика»,</w:t>
            </w:r>
            <w:r w:rsidR="004405F0">
              <w:rPr>
                <w:lang w:val="ru-RU"/>
              </w:rPr>
              <w:t xml:space="preserve"> </w:t>
            </w:r>
            <w:r w:rsidR="00A267EC" w:rsidRPr="006852AF">
              <w:rPr>
                <w:lang w:val="ru-RU"/>
              </w:rPr>
              <w:t>«Медицинская биохимия»</w:t>
            </w:r>
            <w:r w:rsidR="00A267EC">
              <w:rPr>
                <w:lang w:val="ru-RU"/>
              </w:rPr>
              <w:t xml:space="preserve">, </w:t>
            </w:r>
            <w:r w:rsidR="004405F0">
              <w:rPr>
                <w:lang w:val="ru-RU"/>
              </w:rPr>
              <w:t>«</w:t>
            </w:r>
            <w:r w:rsidR="004405F0" w:rsidRPr="004405F0">
              <w:rPr>
                <w:lang w:val="ru-RU"/>
              </w:rPr>
              <w:t>Медико-профилактическое дело</w:t>
            </w:r>
            <w:r w:rsidR="004405F0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п</w:t>
            </w:r>
            <w:r w:rsidRPr="006C27B1">
              <w:rPr>
                <w:lang w:val="ru-RU"/>
              </w:rPr>
              <w:t xml:space="preserve">одготовка в </w:t>
            </w:r>
            <w:r w:rsidRPr="006C27B1">
              <w:rPr>
                <w:color w:val="000000"/>
                <w:lang w:val="ru-RU"/>
              </w:rPr>
              <w:t xml:space="preserve">интернатуре и (или) </w:t>
            </w:r>
            <w:r w:rsidRPr="006C27B1">
              <w:rPr>
                <w:lang w:val="ru-RU"/>
              </w:rPr>
              <w:t xml:space="preserve">ординатуре по </w:t>
            </w:r>
            <w:r w:rsidRPr="006C27B1">
              <w:rPr>
                <w:color w:val="000000"/>
                <w:lang w:val="ru-RU"/>
              </w:rPr>
              <w:t xml:space="preserve">одной из специальностей: </w:t>
            </w:r>
            <w:r>
              <w:rPr>
                <w:lang w:val="ru-RU"/>
              </w:rPr>
              <w:t>«</w:t>
            </w:r>
            <w:r w:rsidRPr="006C27B1">
              <w:rPr>
                <w:lang w:val="ru-RU"/>
              </w:rPr>
              <w:t>Клиническая лабораторная диагностика</w:t>
            </w:r>
            <w:r>
              <w:rPr>
                <w:lang w:val="ru-RU"/>
              </w:rPr>
              <w:t>», «Патологическая анатомия», «Онкология»,</w:t>
            </w:r>
            <w:r w:rsidRPr="006C27B1">
              <w:rPr>
                <w:lang w:val="ru-RU"/>
              </w:rPr>
              <w:t xml:space="preserve"> дополнительное профессиональное образование – программы профессиональной переподготовки по </w:t>
            </w:r>
            <w:r>
              <w:rPr>
                <w:lang w:val="ru-RU"/>
              </w:rPr>
              <w:t>специальности «К</w:t>
            </w:r>
            <w:r w:rsidR="00B7438C">
              <w:rPr>
                <w:lang w:val="ru-RU"/>
              </w:rPr>
              <w:t>л</w:t>
            </w:r>
            <w:r w:rsidRPr="006C27B1">
              <w:rPr>
                <w:lang w:val="ru-RU"/>
              </w:rPr>
              <w:t>иническ</w:t>
            </w:r>
            <w:r>
              <w:rPr>
                <w:lang w:val="ru-RU"/>
              </w:rPr>
              <w:t>ая</w:t>
            </w:r>
            <w:r w:rsidRPr="006C27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цитология»</w:t>
            </w:r>
            <w:r w:rsidRPr="006C27B1">
              <w:rPr>
                <w:lang w:val="ru-RU"/>
              </w:rPr>
              <w:t xml:space="preserve"> </w:t>
            </w:r>
            <w:r w:rsidRPr="00C72096">
              <w:rPr>
                <w:lang w:val="ru-RU"/>
              </w:rPr>
              <w:t>и дополнительное</w:t>
            </w:r>
            <w:r w:rsidR="001F0B14">
              <w:rPr>
                <w:lang w:val="ru-RU"/>
              </w:rPr>
              <w:t xml:space="preserve"> профессиональное образование – </w:t>
            </w:r>
            <w:r w:rsidRPr="00C72096">
              <w:rPr>
                <w:lang w:val="ru-RU"/>
              </w:rPr>
              <w:t xml:space="preserve">программы повышения квалификации по специальности «Организация здравоохранения и общественное здоровье» </w:t>
            </w:r>
          </w:p>
        </w:tc>
      </w:tr>
      <w:tr w:rsidR="00EB3A62" w:rsidRPr="00DA6B23" w14:paraId="61F5FCB7" w14:textId="77777777" w:rsidTr="00C41B50">
        <w:tc>
          <w:tcPr>
            <w:tcW w:w="2411" w:type="dxa"/>
          </w:tcPr>
          <w:p w14:paraId="2BD9E5C4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634" w:type="dxa"/>
          </w:tcPr>
          <w:p w14:paraId="615055BC" w14:textId="61A2CB32" w:rsidR="00EB3A62" w:rsidRPr="00C72096" w:rsidRDefault="005B10BD" w:rsidP="00592C10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="00FC2F1D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="00C72096" w:rsidRPr="00C72096">
              <w:rPr>
                <w:lang w:val="ru-RU"/>
              </w:rPr>
              <w:t xml:space="preserve">лет практической работы в области </w:t>
            </w:r>
            <w:r>
              <w:rPr>
                <w:lang w:val="ru-RU"/>
              </w:rPr>
              <w:t>клинической цитологии</w:t>
            </w:r>
          </w:p>
        </w:tc>
      </w:tr>
      <w:tr w:rsidR="00EB3A62" w:rsidRPr="00DA6B23" w14:paraId="792A3725" w14:textId="77777777" w:rsidTr="00C41B50">
        <w:tc>
          <w:tcPr>
            <w:tcW w:w="2411" w:type="dxa"/>
          </w:tcPr>
          <w:p w14:paraId="34ECD624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34" w:type="dxa"/>
          </w:tcPr>
          <w:p w14:paraId="7CDFFEDD" w14:textId="73A559ED" w:rsidR="00EB3A62" w:rsidRPr="00C72096" w:rsidRDefault="008F43D2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C72096" w:rsidRPr="00C72096">
              <w:rPr>
                <w:lang w:val="ru-RU"/>
              </w:rPr>
              <w:t>видетельство об аккредитации специалиста по специальности «</w:t>
            </w:r>
            <w:r w:rsidR="005B10BD">
              <w:rPr>
                <w:lang w:val="ru-RU"/>
              </w:rPr>
              <w:t>Клиническая цитология</w:t>
            </w:r>
            <w:r w:rsidR="00C72096" w:rsidRPr="00C72096">
              <w:rPr>
                <w:lang w:val="ru-RU"/>
              </w:rPr>
              <w:t>»</w:t>
            </w:r>
          </w:p>
          <w:p w14:paraId="384151AE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Документ о повышении квалификации по специальности «Организация здравоохранения и общественное здоров</w:t>
            </w:r>
            <w:r w:rsidR="005B10BD">
              <w:rPr>
                <w:lang w:val="ru-RU"/>
              </w:rPr>
              <w:t xml:space="preserve">ье» </w:t>
            </w:r>
          </w:p>
          <w:p w14:paraId="3CE7618B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14:paraId="1395E977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Отсутствие ограничений для занятия профессиональной деятельностью</w:t>
            </w:r>
          </w:p>
        </w:tc>
      </w:tr>
      <w:tr w:rsidR="00EB3A62" w:rsidRPr="00DA6B23" w14:paraId="1718D3A5" w14:textId="77777777" w:rsidTr="00C41B50">
        <w:tc>
          <w:tcPr>
            <w:tcW w:w="2411" w:type="dxa"/>
          </w:tcPr>
          <w:p w14:paraId="63927A21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34" w:type="dxa"/>
          </w:tcPr>
          <w:p w14:paraId="05642F37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С целью профессионального роста и присвоения квалификационных категорий:</w:t>
            </w:r>
          </w:p>
          <w:p w14:paraId="6F7401AE" w14:textId="77777777" w:rsidR="00EB3A62" w:rsidRPr="00C72096" w:rsidRDefault="00044FE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72096" w:rsidRPr="00C72096">
              <w:rPr>
                <w:lang w:val="ru-RU"/>
              </w:rPr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14:paraId="507172F6" w14:textId="77777777" w:rsidR="00EB3A62" w:rsidRPr="00C72096" w:rsidRDefault="00044FE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72096" w:rsidRPr="00C72096">
              <w:rPr>
                <w:lang w:val="ru-RU"/>
              </w:rPr>
              <w:t>формирование профессиональных навыков через наставничество;</w:t>
            </w:r>
          </w:p>
          <w:p w14:paraId="2B541FDC" w14:textId="77777777" w:rsidR="00044FED" w:rsidRDefault="00044FE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72096" w:rsidRPr="00C72096">
              <w:rPr>
                <w:lang w:val="ru-RU"/>
              </w:rPr>
              <w:t>стажировка;</w:t>
            </w:r>
          </w:p>
          <w:p w14:paraId="55570241" w14:textId="77777777" w:rsidR="00EB3A62" w:rsidRPr="00C72096" w:rsidRDefault="00044FE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72096" w:rsidRPr="00C72096">
              <w:rPr>
                <w:lang w:val="ru-RU"/>
              </w:rPr>
              <w:t>использование дистанционных образовательных технологий (образовательный портал и вебинары);</w:t>
            </w:r>
          </w:p>
          <w:p w14:paraId="05FE4E76" w14:textId="77777777" w:rsidR="00EB3A62" w:rsidRPr="00C72096" w:rsidRDefault="00044FED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72096" w:rsidRPr="00C72096">
              <w:rPr>
                <w:lang w:val="ru-RU"/>
              </w:rPr>
              <w:t xml:space="preserve">тренинги в </w:t>
            </w:r>
            <w:proofErr w:type="spellStart"/>
            <w:r w:rsidR="00C72096" w:rsidRPr="00C72096">
              <w:rPr>
                <w:lang w:val="ru-RU"/>
              </w:rPr>
              <w:t>симуляционных</w:t>
            </w:r>
            <w:proofErr w:type="spellEnd"/>
            <w:r w:rsidR="00C72096" w:rsidRPr="00C72096">
              <w:rPr>
                <w:lang w:val="ru-RU"/>
              </w:rPr>
              <w:t xml:space="preserve"> центрах;</w:t>
            </w:r>
          </w:p>
          <w:p w14:paraId="0814A5FD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 xml:space="preserve">участие в </w:t>
            </w:r>
            <w:proofErr w:type="spellStart"/>
            <w:r w:rsidRPr="00C72096">
              <w:rPr>
                <w:lang w:val="ru-RU"/>
              </w:rPr>
              <w:t>конгрессных</w:t>
            </w:r>
            <w:proofErr w:type="spellEnd"/>
            <w:r w:rsidRPr="00C72096">
              <w:rPr>
                <w:lang w:val="ru-RU"/>
              </w:rPr>
              <w:t xml:space="preserve"> мероприятиях</w:t>
            </w:r>
          </w:p>
          <w:p w14:paraId="1B309954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14:paraId="3276EAC2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2E7C1924" w14:textId="77777777" w:rsidR="00A40B4F" w:rsidRPr="00082BFF" w:rsidRDefault="00A40B4F" w:rsidP="003F5F57">
      <w:pPr>
        <w:pStyle w:val="pTitleStyleLeft"/>
        <w:spacing w:before="0" w:after="0" w:line="240" w:lineRule="auto"/>
        <w:ind w:left="-284" w:right="-14"/>
        <w:rPr>
          <w:lang w:val="ru-RU"/>
        </w:rPr>
      </w:pPr>
    </w:p>
    <w:p w14:paraId="6C4D074C" w14:textId="77777777" w:rsidR="00EB3A62" w:rsidRDefault="00C72096" w:rsidP="003F5F57">
      <w:pPr>
        <w:pStyle w:val="pTitleStyleLeft"/>
        <w:spacing w:before="0" w:after="0" w:line="240" w:lineRule="auto"/>
        <w:ind w:left="-284" w:right="-14"/>
      </w:pPr>
      <w:proofErr w:type="spellStart"/>
      <w:r>
        <w:lastRenderedPageBreak/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p w14:paraId="621DE72B" w14:textId="77777777" w:rsidR="0023420C" w:rsidRDefault="0023420C" w:rsidP="003F5F57">
      <w:pPr>
        <w:pStyle w:val="pTitleStyleLeft"/>
        <w:spacing w:before="0" w:after="0" w:line="240" w:lineRule="auto"/>
        <w:ind w:left="-284" w:right="-14"/>
      </w:pP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1415"/>
        <w:gridCol w:w="5183"/>
      </w:tblGrid>
      <w:tr w:rsidR="00EB3A62" w:rsidRPr="00DA6B23" w14:paraId="67107713" w14:textId="77777777" w:rsidTr="008F6482">
        <w:tc>
          <w:tcPr>
            <w:tcW w:w="3447" w:type="dxa"/>
            <w:vAlign w:val="center"/>
          </w:tcPr>
          <w:p w14:paraId="303A4080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15" w:type="dxa"/>
            <w:vAlign w:val="center"/>
          </w:tcPr>
          <w:p w14:paraId="45C94D36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t>Код</w:t>
            </w:r>
            <w:proofErr w:type="spellEnd"/>
          </w:p>
        </w:tc>
        <w:tc>
          <w:tcPr>
            <w:tcW w:w="5183" w:type="dxa"/>
            <w:vAlign w:val="center"/>
          </w:tcPr>
          <w:p w14:paraId="56A3DADF" w14:textId="77777777" w:rsidR="00EB3A62" w:rsidRPr="00C72096" w:rsidRDefault="00C72096" w:rsidP="003F5F57">
            <w:pPr>
              <w:pStyle w:val="pTextStyleCenter"/>
              <w:spacing w:line="240" w:lineRule="auto"/>
              <w:ind w:right="-14"/>
              <w:rPr>
                <w:lang w:val="ru-RU"/>
              </w:rPr>
            </w:pPr>
            <w:r w:rsidRPr="00C72096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EB3A62" w:rsidRPr="00DA6B23" w14:paraId="30B992C8" w14:textId="77777777" w:rsidTr="008F6482">
        <w:tc>
          <w:tcPr>
            <w:tcW w:w="3447" w:type="dxa"/>
          </w:tcPr>
          <w:p w14:paraId="7DB4FA7A" w14:textId="77777777" w:rsidR="00EB3A62" w:rsidRDefault="00C72096" w:rsidP="003F5F57">
            <w:pPr>
              <w:pStyle w:val="pTextStyle"/>
              <w:spacing w:line="240" w:lineRule="auto"/>
              <w:ind w:left="98" w:right="-14"/>
            </w:pPr>
            <w:r>
              <w:t>ОКЗ</w:t>
            </w:r>
          </w:p>
        </w:tc>
        <w:tc>
          <w:tcPr>
            <w:tcW w:w="1415" w:type="dxa"/>
          </w:tcPr>
          <w:p w14:paraId="22FA0DB6" w14:textId="77777777" w:rsidR="00EB3A62" w:rsidRDefault="00A021B5" w:rsidP="003F5F57">
            <w:pPr>
              <w:pStyle w:val="pTextStyle"/>
              <w:spacing w:line="240" w:lineRule="auto"/>
              <w:ind w:left="52" w:right="180"/>
            </w:pPr>
            <w:r>
              <w:t>1342</w:t>
            </w:r>
          </w:p>
        </w:tc>
        <w:tc>
          <w:tcPr>
            <w:tcW w:w="5183" w:type="dxa"/>
          </w:tcPr>
          <w:p w14:paraId="6DECCE77" w14:textId="77777777" w:rsidR="00EB3A62" w:rsidRPr="00C72096" w:rsidRDefault="00C72096" w:rsidP="008D3CAF">
            <w:pPr>
              <w:pStyle w:val="pTextStyle"/>
              <w:spacing w:line="240" w:lineRule="auto"/>
              <w:ind w:left="43" w:right="112"/>
              <w:rPr>
                <w:lang w:val="ru-RU"/>
              </w:rPr>
            </w:pPr>
            <w:r w:rsidRPr="00C72096">
              <w:rPr>
                <w:lang w:val="ru-RU"/>
              </w:rPr>
              <w:t>Руководители служб в сфере здравоохранения</w:t>
            </w:r>
          </w:p>
        </w:tc>
      </w:tr>
      <w:tr w:rsidR="00EB3A62" w:rsidRPr="00DA6B23" w14:paraId="2B26C554" w14:textId="77777777" w:rsidTr="008F6482">
        <w:tc>
          <w:tcPr>
            <w:tcW w:w="3447" w:type="dxa"/>
          </w:tcPr>
          <w:p w14:paraId="5A40DDB1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r>
              <w:t>ЕКС</w:t>
            </w:r>
          </w:p>
        </w:tc>
        <w:tc>
          <w:tcPr>
            <w:tcW w:w="1415" w:type="dxa"/>
          </w:tcPr>
          <w:p w14:paraId="0585C3BE" w14:textId="77777777" w:rsidR="00EB3A62" w:rsidRDefault="00EB3A62" w:rsidP="003F5F57">
            <w:pPr>
              <w:pStyle w:val="pTextStyle"/>
              <w:spacing w:line="240" w:lineRule="auto"/>
              <w:ind w:left="113" w:right="113"/>
            </w:pPr>
          </w:p>
        </w:tc>
        <w:tc>
          <w:tcPr>
            <w:tcW w:w="5183" w:type="dxa"/>
          </w:tcPr>
          <w:p w14:paraId="77B30DD6" w14:textId="3D5A3101" w:rsidR="00EB3A62" w:rsidRPr="00C72096" w:rsidRDefault="00C72096" w:rsidP="008D3CAF">
            <w:pPr>
              <w:pStyle w:val="pTextStyle"/>
              <w:spacing w:line="240" w:lineRule="auto"/>
              <w:ind w:left="43" w:right="113"/>
              <w:rPr>
                <w:lang w:val="ru-RU"/>
              </w:rPr>
            </w:pPr>
            <w:r w:rsidRPr="00C72096">
              <w:rPr>
                <w:lang w:val="ru-RU"/>
              </w:rPr>
              <w:t>Заведующий структурным подр</w:t>
            </w:r>
            <w:r w:rsidR="005B10BD">
              <w:rPr>
                <w:lang w:val="ru-RU"/>
              </w:rPr>
              <w:t xml:space="preserve">азделением </w:t>
            </w:r>
            <w:r w:rsidR="00A45DE4">
              <w:rPr>
                <w:lang w:val="ru-RU"/>
              </w:rPr>
              <w:t>–</w:t>
            </w:r>
            <w:r w:rsidRPr="00C72096">
              <w:rPr>
                <w:lang w:val="ru-RU"/>
              </w:rPr>
              <w:t xml:space="preserve"> врач-специалист</w:t>
            </w:r>
          </w:p>
        </w:tc>
      </w:tr>
      <w:tr w:rsidR="00EB3A62" w14:paraId="0CC84399" w14:textId="77777777" w:rsidTr="008F6482">
        <w:tc>
          <w:tcPr>
            <w:tcW w:w="3447" w:type="dxa"/>
          </w:tcPr>
          <w:p w14:paraId="096CE14A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r>
              <w:t>ОКПДТР</w:t>
            </w:r>
          </w:p>
        </w:tc>
        <w:tc>
          <w:tcPr>
            <w:tcW w:w="1415" w:type="dxa"/>
          </w:tcPr>
          <w:p w14:paraId="310B8915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r>
              <w:t>20463</w:t>
            </w:r>
          </w:p>
        </w:tc>
        <w:tc>
          <w:tcPr>
            <w:tcW w:w="5183" w:type="dxa"/>
          </w:tcPr>
          <w:p w14:paraId="2296C31F" w14:textId="77777777" w:rsidR="00EB3A62" w:rsidRDefault="00C72096" w:rsidP="008D3CAF">
            <w:pPr>
              <w:pStyle w:val="pTextStyle"/>
              <w:spacing w:line="240" w:lineRule="auto"/>
              <w:ind w:left="43" w:right="113"/>
            </w:pPr>
            <w:proofErr w:type="spellStart"/>
            <w:r>
              <w:t>Врач-специалист</w:t>
            </w:r>
            <w:proofErr w:type="spellEnd"/>
          </w:p>
        </w:tc>
      </w:tr>
      <w:tr w:rsidR="00EB3A62" w14:paraId="059D0387" w14:textId="77777777" w:rsidTr="008F6482">
        <w:tc>
          <w:tcPr>
            <w:tcW w:w="3447" w:type="dxa"/>
            <w:vMerge w:val="restart"/>
          </w:tcPr>
          <w:p w14:paraId="79D5F50F" w14:textId="77777777" w:rsidR="00EB3A62" w:rsidRDefault="00A021B5" w:rsidP="003F5F57">
            <w:pPr>
              <w:pStyle w:val="pTextStyle"/>
              <w:spacing w:line="240" w:lineRule="auto"/>
              <w:ind w:left="113" w:right="113"/>
            </w:pPr>
            <w:r>
              <w:t xml:space="preserve">ОКСО </w:t>
            </w:r>
          </w:p>
        </w:tc>
        <w:tc>
          <w:tcPr>
            <w:tcW w:w="1415" w:type="dxa"/>
          </w:tcPr>
          <w:p w14:paraId="20272E4C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r>
              <w:t>3.31.05.01</w:t>
            </w:r>
          </w:p>
        </w:tc>
        <w:tc>
          <w:tcPr>
            <w:tcW w:w="5183" w:type="dxa"/>
          </w:tcPr>
          <w:p w14:paraId="1A27D82D" w14:textId="77777777" w:rsidR="00EB3A62" w:rsidRDefault="00C72096" w:rsidP="008D3CAF">
            <w:pPr>
              <w:pStyle w:val="pTextStyle"/>
              <w:spacing w:line="240" w:lineRule="auto"/>
              <w:ind w:left="43" w:right="113"/>
            </w:pPr>
            <w:proofErr w:type="spellStart"/>
            <w:r>
              <w:t>Лечебное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</w:p>
        </w:tc>
      </w:tr>
      <w:tr w:rsidR="00EB3A62" w14:paraId="24E3A887" w14:textId="77777777" w:rsidTr="008F6482">
        <w:tc>
          <w:tcPr>
            <w:tcW w:w="3447" w:type="dxa"/>
            <w:vMerge/>
          </w:tcPr>
          <w:p w14:paraId="739D08F6" w14:textId="77777777" w:rsidR="00EB3A62" w:rsidRDefault="00EB3A62" w:rsidP="003F5F57">
            <w:pPr>
              <w:ind w:left="113" w:right="113"/>
            </w:pPr>
          </w:p>
        </w:tc>
        <w:tc>
          <w:tcPr>
            <w:tcW w:w="1415" w:type="dxa"/>
          </w:tcPr>
          <w:p w14:paraId="6A6DCB09" w14:textId="77777777" w:rsidR="00EB3A62" w:rsidRDefault="00C72096" w:rsidP="003F5F57">
            <w:pPr>
              <w:pStyle w:val="pTextStyle"/>
              <w:spacing w:line="240" w:lineRule="auto"/>
              <w:ind w:left="113" w:right="113"/>
            </w:pPr>
            <w:r>
              <w:t>3.31.05.02</w:t>
            </w:r>
          </w:p>
        </w:tc>
        <w:tc>
          <w:tcPr>
            <w:tcW w:w="5183" w:type="dxa"/>
          </w:tcPr>
          <w:p w14:paraId="11131A46" w14:textId="77777777" w:rsidR="00EB3A62" w:rsidRDefault="00C72096" w:rsidP="008D3CAF">
            <w:pPr>
              <w:pStyle w:val="pTextStyle"/>
              <w:spacing w:line="240" w:lineRule="auto"/>
              <w:ind w:left="43" w:right="113"/>
            </w:pPr>
            <w:proofErr w:type="spellStart"/>
            <w:r>
              <w:t>Педиатрия</w:t>
            </w:r>
            <w:proofErr w:type="spellEnd"/>
          </w:p>
        </w:tc>
      </w:tr>
      <w:tr w:rsidR="00A021B5" w14:paraId="56D6BEC7" w14:textId="77777777" w:rsidTr="008F6482">
        <w:tc>
          <w:tcPr>
            <w:tcW w:w="3447" w:type="dxa"/>
            <w:vMerge/>
          </w:tcPr>
          <w:p w14:paraId="4CC50641" w14:textId="77777777" w:rsidR="00A021B5" w:rsidRDefault="00A021B5" w:rsidP="003F5F57">
            <w:pPr>
              <w:ind w:left="113" w:right="113"/>
            </w:pPr>
          </w:p>
        </w:tc>
        <w:tc>
          <w:tcPr>
            <w:tcW w:w="1415" w:type="dxa"/>
            <w:vAlign w:val="center"/>
          </w:tcPr>
          <w:p w14:paraId="3D8DC2D5" w14:textId="77777777" w:rsidR="00A021B5" w:rsidRPr="003249D6" w:rsidRDefault="00A021B5" w:rsidP="003F5F57">
            <w:pPr>
              <w:snapToGrid w:val="0"/>
              <w:ind w:left="113" w:right="113"/>
            </w:pPr>
            <w:r>
              <w:rPr>
                <w:lang w:val="ru-RU"/>
              </w:rPr>
              <w:t>3.30.05.02</w:t>
            </w:r>
          </w:p>
        </w:tc>
        <w:tc>
          <w:tcPr>
            <w:tcW w:w="5183" w:type="dxa"/>
            <w:vAlign w:val="center"/>
          </w:tcPr>
          <w:p w14:paraId="02782958" w14:textId="77777777" w:rsidR="00A021B5" w:rsidRPr="003249D6" w:rsidRDefault="00A021B5" w:rsidP="008D3CAF">
            <w:pPr>
              <w:snapToGrid w:val="0"/>
              <w:ind w:left="43" w:right="113"/>
            </w:pPr>
            <w:proofErr w:type="spellStart"/>
            <w:r w:rsidRPr="003249D6">
              <w:t>Медицинская</w:t>
            </w:r>
            <w:proofErr w:type="spellEnd"/>
            <w:r w:rsidRPr="003249D6">
              <w:t xml:space="preserve"> </w:t>
            </w:r>
            <w:proofErr w:type="spellStart"/>
            <w:r w:rsidRPr="003249D6">
              <w:t>биофизика</w:t>
            </w:r>
            <w:proofErr w:type="spellEnd"/>
          </w:p>
        </w:tc>
      </w:tr>
      <w:tr w:rsidR="004405F0" w14:paraId="4EF8479A" w14:textId="77777777" w:rsidTr="008F6482">
        <w:tc>
          <w:tcPr>
            <w:tcW w:w="3447" w:type="dxa"/>
            <w:vMerge/>
          </w:tcPr>
          <w:p w14:paraId="0761BFC6" w14:textId="77777777" w:rsidR="004405F0" w:rsidRDefault="004405F0" w:rsidP="004405F0">
            <w:pPr>
              <w:ind w:left="113" w:right="113"/>
            </w:pPr>
          </w:p>
        </w:tc>
        <w:tc>
          <w:tcPr>
            <w:tcW w:w="1415" w:type="dxa"/>
            <w:vAlign w:val="center"/>
          </w:tcPr>
          <w:p w14:paraId="4C06D37D" w14:textId="77777777" w:rsidR="004405F0" w:rsidRDefault="004405F0" w:rsidP="004405F0">
            <w:pPr>
              <w:snapToGrid w:val="0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3.30.05.03</w:t>
            </w:r>
          </w:p>
        </w:tc>
        <w:tc>
          <w:tcPr>
            <w:tcW w:w="5183" w:type="dxa"/>
            <w:vAlign w:val="center"/>
          </w:tcPr>
          <w:p w14:paraId="3CEC43F8" w14:textId="77777777" w:rsidR="004405F0" w:rsidRPr="003249D6" w:rsidRDefault="004405F0" w:rsidP="004405F0">
            <w:pPr>
              <w:snapToGrid w:val="0"/>
              <w:ind w:left="43" w:right="113"/>
            </w:pPr>
            <w:proofErr w:type="spellStart"/>
            <w:r w:rsidRPr="003249D6">
              <w:t>Медицинская</w:t>
            </w:r>
            <w:proofErr w:type="spellEnd"/>
            <w:r w:rsidRPr="003249D6">
              <w:t xml:space="preserve"> </w:t>
            </w:r>
            <w:proofErr w:type="spellStart"/>
            <w:r w:rsidRPr="003249D6">
              <w:t>кибернетика</w:t>
            </w:r>
            <w:proofErr w:type="spellEnd"/>
          </w:p>
        </w:tc>
      </w:tr>
      <w:tr w:rsidR="006852AF" w14:paraId="14F3A79F" w14:textId="77777777" w:rsidTr="008F6482">
        <w:tc>
          <w:tcPr>
            <w:tcW w:w="3447" w:type="dxa"/>
            <w:vMerge/>
          </w:tcPr>
          <w:p w14:paraId="25DFB5DD" w14:textId="77777777" w:rsidR="006852AF" w:rsidRDefault="006852AF" w:rsidP="006852AF">
            <w:pPr>
              <w:ind w:left="113" w:right="113"/>
            </w:pPr>
          </w:p>
        </w:tc>
        <w:tc>
          <w:tcPr>
            <w:tcW w:w="1415" w:type="dxa"/>
            <w:vAlign w:val="center"/>
          </w:tcPr>
          <w:p w14:paraId="1250ADBD" w14:textId="77777777" w:rsidR="006852AF" w:rsidRDefault="006852AF" w:rsidP="006852AF">
            <w:pPr>
              <w:snapToGrid w:val="0"/>
              <w:ind w:left="113" w:right="113"/>
              <w:rPr>
                <w:lang w:val="ru-RU"/>
              </w:rPr>
            </w:pPr>
            <w:r>
              <w:t xml:space="preserve">3.30.05.01 </w:t>
            </w:r>
          </w:p>
        </w:tc>
        <w:tc>
          <w:tcPr>
            <w:tcW w:w="5183" w:type="dxa"/>
            <w:vAlign w:val="center"/>
          </w:tcPr>
          <w:p w14:paraId="3C25E5F4" w14:textId="77777777" w:rsidR="006852AF" w:rsidRPr="003249D6" w:rsidRDefault="006852AF" w:rsidP="006852AF">
            <w:pPr>
              <w:snapToGrid w:val="0"/>
              <w:ind w:left="43" w:right="113"/>
            </w:pPr>
            <w:proofErr w:type="spellStart"/>
            <w:r>
              <w:t>Медицинская</w:t>
            </w:r>
            <w:proofErr w:type="spellEnd"/>
            <w:r>
              <w:t xml:space="preserve"> </w:t>
            </w:r>
            <w:proofErr w:type="spellStart"/>
            <w:r>
              <w:t>биохимия</w:t>
            </w:r>
            <w:proofErr w:type="spellEnd"/>
          </w:p>
        </w:tc>
      </w:tr>
      <w:tr w:rsidR="004405F0" w14:paraId="256D04E5" w14:textId="77777777" w:rsidTr="008F6482">
        <w:tc>
          <w:tcPr>
            <w:tcW w:w="3447" w:type="dxa"/>
            <w:vMerge/>
          </w:tcPr>
          <w:p w14:paraId="62723A67" w14:textId="77777777" w:rsidR="004405F0" w:rsidRDefault="004405F0" w:rsidP="004405F0">
            <w:pPr>
              <w:ind w:left="113" w:right="113"/>
            </w:pPr>
          </w:p>
        </w:tc>
        <w:tc>
          <w:tcPr>
            <w:tcW w:w="1415" w:type="dxa"/>
            <w:vAlign w:val="center"/>
          </w:tcPr>
          <w:p w14:paraId="533771BC" w14:textId="77777777" w:rsidR="004405F0" w:rsidRPr="003249D6" w:rsidRDefault="004405F0" w:rsidP="004405F0">
            <w:pPr>
              <w:snapToGrid w:val="0"/>
              <w:ind w:left="113" w:right="113"/>
            </w:pPr>
            <w:r w:rsidRPr="004405F0">
              <w:rPr>
                <w:lang w:val="ru-RU"/>
              </w:rPr>
              <w:t>3.32.05.01</w:t>
            </w:r>
          </w:p>
        </w:tc>
        <w:tc>
          <w:tcPr>
            <w:tcW w:w="5183" w:type="dxa"/>
            <w:vAlign w:val="center"/>
          </w:tcPr>
          <w:p w14:paraId="11131DDB" w14:textId="77777777" w:rsidR="004405F0" w:rsidRPr="003249D6" w:rsidRDefault="004405F0" w:rsidP="004405F0">
            <w:pPr>
              <w:snapToGrid w:val="0"/>
              <w:ind w:left="43" w:right="113"/>
            </w:pPr>
            <w:r w:rsidRPr="004405F0">
              <w:rPr>
                <w:lang w:val="ru-RU"/>
              </w:rPr>
              <w:t>Медико-профилактическое дело</w:t>
            </w:r>
          </w:p>
        </w:tc>
      </w:tr>
    </w:tbl>
    <w:p w14:paraId="626190B8" w14:textId="77777777" w:rsidR="003F5F57" w:rsidRDefault="003F5F57" w:rsidP="003F5F57">
      <w:pPr>
        <w:pStyle w:val="pTitleStyleLeft"/>
        <w:spacing w:before="0" w:after="0" w:line="240" w:lineRule="auto"/>
        <w:ind w:left="-284" w:right="-14"/>
        <w:rPr>
          <w:b/>
          <w:bCs/>
        </w:rPr>
      </w:pPr>
    </w:p>
    <w:p w14:paraId="53F9C047" w14:textId="77777777" w:rsidR="00EB3A62" w:rsidRDefault="00C72096" w:rsidP="003F5F57">
      <w:pPr>
        <w:pStyle w:val="pTitleStyleLeft"/>
        <w:spacing w:before="0" w:after="0" w:line="240" w:lineRule="auto"/>
        <w:ind w:left="-284" w:right="-14"/>
        <w:rPr>
          <w:b/>
          <w:bCs/>
        </w:rPr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14:paraId="2F52510A" w14:textId="77777777" w:rsidR="003F5F57" w:rsidRDefault="003F5F57" w:rsidP="003F5F57">
      <w:pPr>
        <w:pStyle w:val="pTitleStyleLeft"/>
        <w:spacing w:before="0" w:after="0" w:line="240" w:lineRule="auto"/>
        <w:ind w:left="-284" w:right="-14"/>
      </w:pPr>
    </w:p>
    <w:tbl>
      <w:tblPr>
        <w:tblW w:w="10065" w:type="dxa"/>
        <w:tblInd w:w="-284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3682"/>
        <w:gridCol w:w="856"/>
        <w:gridCol w:w="930"/>
        <w:gridCol w:w="1831"/>
        <w:gridCol w:w="1159"/>
      </w:tblGrid>
      <w:tr w:rsidR="00EB3A62" w14:paraId="4CB38C50" w14:textId="77777777" w:rsidTr="008F6482">
        <w:tc>
          <w:tcPr>
            <w:tcW w:w="1607" w:type="dxa"/>
            <w:vAlign w:val="center"/>
          </w:tcPr>
          <w:p w14:paraId="03FBC008" w14:textId="77777777" w:rsidR="00EB3A62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6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02ACC0" w14:textId="77777777" w:rsidR="00EB3A62" w:rsidRPr="00C72096" w:rsidRDefault="00C72096" w:rsidP="003F5F57">
            <w:pPr>
              <w:pStyle w:val="pTextStyle"/>
              <w:spacing w:line="240" w:lineRule="auto"/>
              <w:ind w:left="113" w:right="113"/>
              <w:rPr>
                <w:lang w:val="ru-RU"/>
              </w:rPr>
            </w:pPr>
            <w:r w:rsidRPr="00C72096">
              <w:rPr>
                <w:lang w:val="ru-RU"/>
              </w:rPr>
              <w:t>Планирование, организация</w:t>
            </w:r>
            <w:r w:rsidR="005B10BD">
              <w:rPr>
                <w:lang w:val="ru-RU"/>
              </w:rPr>
              <w:t xml:space="preserve"> и контроль деятельности 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  <w:tc>
          <w:tcPr>
            <w:tcW w:w="856" w:type="dxa"/>
            <w:vAlign w:val="center"/>
          </w:tcPr>
          <w:p w14:paraId="3DAA2448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3EB29A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B/01.8</w:t>
            </w:r>
          </w:p>
        </w:tc>
        <w:tc>
          <w:tcPr>
            <w:tcW w:w="1831" w:type="dxa"/>
            <w:vAlign w:val="center"/>
          </w:tcPr>
          <w:p w14:paraId="57568C9E" w14:textId="77777777" w:rsidR="008F6482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</w:p>
          <w:p w14:paraId="2E5D7EF6" w14:textId="77777777" w:rsidR="00EB3A62" w:rsidRDefault="008F6482" w:rsidP="003F5F57">
            <w:pPr>
              <w:pStyle w:val="pTextStyleCenter"/>
              <w:spacing w:line="240" w:lineRule="auto"/>
              <w:ind w:right="-14"/>
            </w:pPr>
            <w:r w:rsidRPr="00D44D64">
              <w:rPr>
                <w:sz w:val="20"/>
                <w:szCs w:val="16"/>
              </w:rPr>
              <w:t>(</w:t>
            </w:r>
            <w:proofErr w:type="spellStart"/>
            <w:proofErr w:type="gramStart"/>
            <w:r w:rsidRPr="00D44D64">
              <w:rPr>
                <w:sz w:val="20"/>
                <w:szCs w:val="16"/>
              </w:rPr>
              <w:t>подуровень</w:t>
            </w:r>
            <w:proofErr w:type="spellEnd"/>
            <w:r w:rsidRPr="00D44D64">
              <w:rPr>
                <w:sz w:val="20"/>
                <w:szCs w:val="16"/>
              </w:rPr>
              <w:t xml:space="preserve">) </w:t>
            </w:r>
            <w:r w:rsidR="00C72096">
              <w:rPr>
                <w:sz w:val="20"/>
                <w:szCs w:val="20"/>
              </w:rPr>
              <w:t xml:space="preserve"> </w:t>
            </w:r>
            <w:proofErr w:type="spellStart"/>
            <w:r w:rsidR="00C72096">
              <w:rPr>
                <w:sz w:val="20"/>
                <w:szCs w:val="20"/>
              </w:rPr>
              <w:t>квалификации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DC7CFB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</w:tbl>
    <w:p w14:paraId="1F1ABED1" w14:textId="77777777" w:rsidR="00EB3A62" w:rsidRDefault="00C72096" w:rsidP="003F5F57">
      <w:pPr>
        <w:ind w:right="-14"/>
      </w:pPr>
      <w:r>
        <w:t xml:space="preserve"> </w:t>
      </w:r>
    </w:p>
    <w:tbl>
      <w:tblPr>
        <w:tblW w:w="10065" w:type="dxa"/>
        <w:tblInd w:w="-284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458"/>
        <w:gridCol w:w="423"/>
        <w:gridCol w:w="1781"/>
        <w:gridCol w:w="374"/>
        <w:gridCol w:w="983"/>
        <w:gridCol w:w="2635"/>
      </w:tblGrid>
      <w:tr w:rsidR="00EB3A62" w:rsidRPr="003F5F57" w14:paraId="586DA0CB" w14:textId="77777777" w:rsidTr="008F6482">
        <w:tc>
          <w:tcPr>
            <w:tcW w:w="2411" w:type="dxa"/>
            <w:vAlign w:val="center"/>
          </w:tcPr>
          <w:p w14:paraId="60172506" w14:textId="77777777" w:rsidR="00EB3A62" w:rsidRPr="003F5F57" w:rsidRDefault="00C72096" w:rsidP="003F5F57">
            <w:pPr>
              <w:pStyle w:val="pTextStyle"/>
              <w:spacing w:line="240" w:lineRule="auto"/>
              <w:ind w:left="113" w:right="272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Происхождение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трудовой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4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2F453DC" w14:textId="77777777" w:rsidR="00EB3A62" w:rsidRPr="003F5F57" w:rsidRDefault="00C72096" w:rsidP="003F5F57">
            <w:pPr>
              <w:pStyle w:val="pTextStyle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242025B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9611208" w14:textId="77777777" w:rsidR="00EB3A62" w:rsidRPr="003F5F57" w:rsidRDefault="00C72096" w:rsidP="003F5F57">
            <w:pPr>
              <w:pStyle w:val="pTextStyle"/>
              <w:spacing w:line="240" w:lineRule="auto"/>
              <w:ind w:left="113" w:right="-14"/>
              <w:rPr>
                <w:sz w:val="20"/>
                <w:szCs w:val="20"/>
              </w:rPr>
            </w:pPr>
            <w:proofErr w:type="spellStart"/>
            <w:r w:rsidRPr="003F5F57">
              <w:rPr>
                <w:sz w:val="20"/>
                <w:szCs w:val="20"/>
              </w:rPr>
              <w:t>Заимствовано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из</w:t>
            </w:r>
            <w:proofErr w:type="spellEnd"/>
            <w:r w:rsidRPr="003F5F57">
              <w:rPr>
                <w:sz w:val="20"/>
                <w:szCs w:val="20"/>
              </w:rPr>
              <w:t xml:space="preserve"> </w:t>
            </w:r>
            <w:proofErr w:type="spellStart"/>
            <w:r w:rsidRPr="003F5F57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BFDA6DA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F6F341" w14:textId="77777777" w:rsidR="00EB3A62" w:rsidRPr="003F5F57" w:rsidRDefault="00C72096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  <w:r w:rsidRPr="003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DEDA68" w14:textId="77777777" w:rsidR="00EB3A62" w:rsidRPr="003F5F57" w:rsidRDefault="00EB3A62" w:rsidP="003F5F57">
            <w:pPr>
              <w:pStyle w:val="pTextStyleCenter"/>
              <w:spacing w:line="240" w:lineRule="auto"/>
              <w:ind w:left="113" w:right="-14"/>
              <w:rPr>
                <w:sz w:val="20"/>
                <w:szCs w:val="20"/>
              </w:rPr>
            </w:pPr>
          </w:p>
        </w:tc>
      </w:tr>
      <w:tr w:rsidR="00EB3A62" w14:paraId="105304F4" w14:textId="77777777" w:rsidTr="008F6482">
        <w:tc>
          <w:tcPr>
            <w:tcW w:w="6447" w:type="dxa"/>
            <w:gridSpan w:val="5"/>
          </w:tcPr>
          <w:p w14:paraId="00BE83DC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 xml:space="preserve"> </w:t>
            </w:r>
          </w:p>
        </w:tc>
        <w:tc>
          <w:tcPr>
            <w:tcW w:w="983" w:type="dxa"/>
          </w:tcPr>
          <w:p w14:paraId="27D548EB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635" w:type="dxa"/>
          </w:tcPr>
          <w:p w14:paraId="3C5B297A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BF1B558" w14:textId="77777777" w:rsidR="00EB3A62" w:rsidRDefault="00C72096" w:rsidP="003F5F57">
      <w:pPr>
        <w:ind w:right="-14"/>
      </w:pPr>
      <w:r>
        <w:t xml:space="preserve"> </w:t>
      </w: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634"/>
      </w:tblGrid>
      <w:tr w:rsidR="00EB3A62" w:rsidRPr="00DA6B23" w14:paraId="286FACAF" w14:textId="77777777" w:rsidTr="00D92E34">
        <w:tc>
          <w:tcPr>
            <w:tcW w:w="2411" w:type="dxa"/>
            <w:vMerge w:val="restart"/>
          </w:tcPr>
          <w:p w14:paraId="62C6CD5B" w14:textId="77777777" w:rsidR="00EB3A62" w:rsidRDefault="00C72096" w:rsidP="003F5F57">
            <w:pPr>
              <w:pStyle w:val="pTextStyle"/>
              <w:spacing w:line="240" w:lineRule="auto"/>
              <w:ind w:left="98" w:right="-14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34" w:type="dxa"/>
          </w:tcPr>
          <w:p w14:paraId="7FC0F478" w14:textId="77777777" w:rsidR="00EB3A62" w:rsidRPr="00C72096" w:rsidRDefault="00C72096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Планирован</w:t>
            </w:r>
            <w:r w:rsidR="005B10BD">
              <w:rPr>
                <w:lang w:val="ru-RU"/>
              </w:rPr>
              <w:t>ие кадрового обеспечения 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EB3A62" w:rsidRPr="00DA6B23" w14:paraId="3FE3075A" w14:textId="77777777" w:rsidTr="00D92E34">
        <w:tc>
          <w:tcPr>
            <w:tcW w:w="2411" w:type="dxa"/>
            <w:vMerge/>
          </w:tcPr>
          <w:p w14:paraId="5F40909C" w14:textId="77777777" w:rsidR="00EB3A62" w:rsidRPr="00C72096" w:rsidRDefault="00EB3A62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4AF8A51C" w14:textId="77777777" w:rsidR="00EB3A62" w:rsidRPr="00C72096" w:rsidRDefault="00035C38" w:rsidP="003F5F57">
            <w:pPr>
              <w:snapToGrid w:val="0"/>
              <w:ind w:left="100" w:right="112"/>
              <w:jc w:val="both"/>
              <w:rPr>
                <w:lang w:val="ru-RU"/>
              </w:rPr>
            </w:pPr>
            <w:r w:rsidRPr="00035C38">
              <w:rPr>
                <w:lang w:val="ru-RU"/>
              </w:rPr>
              <w:t>Составление паспорт</w:t>
            </w:r>
            <w:r>
              <w:rPr>
                <w:lang w:val="ru-RU"/>
              </w:rPr>
              <w:t>а</w:t>
            </w:r>
            <w:r w:rsidRPr="00035C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</w:t>
            </w:r>
            <w:r w:rsidRPr="00035C38">
              <w:rPr>
                <w:lang w:val="ru-RU"/>
              </w:rPr>
              <w:t xml:space="preserve"> лаборатории</w:t>
            </w:r>
            <w:r>
              <w:rPr>
                <w:lang w:val="ru-RU"/>
              </w:rPr>
              <w:t xml:space="preserve">, </w:t>
            </w:r>
            <w:r w:rsidRPr="00035C38">
              <w:rPr>
                <w:lang w:val="ru-RU"/>
              </w:rPr>
              <w:t>должностных инструкций работников</w:t>
            </w:r>
            <w:r>
              <w:rPr>
                <w:lang w:val="ru-RU"/>
              </w:rPr>
              <w:t xml:space="preserve"> цит</w:t>
            </w:r>
            <w:r w:rsidRPr="00C72096">
              <w:rPr>
                <w:lang w:val="ru-RU"/>
              </w:rPr>
              <w:t>ологической лаборатории</w:t>
            </w:r>
            <w:r w:rsidRPr="00035C38">
              <w:rPr>
                <w:lang w:val="ru-RU"/>
              </w:rPr>
              <w:t xml:space="preserve"> </w:t>
            </w:r>
          </w:p>
        </w:tc>
      </w:tr>
      <w:tr w:rsidR="00035C38" w:rsidRPr="00DA6B23" w14:paraId="5FE2C0A4" w14:textId="77777777" w:rsidTr="00D92E34">
        <w:tc>
          <w:tcPr>
            <w:tcW w:w="2411" w:type="dxa"/>
            <w:vMerge/>
          </w:tcPr>
          <w:p w14:paraId="039DDBEB" w14:textId="77777777" w:rsidR="00035C38" w:rsidRPr="00C72096" w:rsidRDefault="00035C38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5A0A8024" w14:textId="77777777" w:rsidR="00035C38" w:rsidRPr="00C72096" w:rsidRDefault="008C6C2A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Оценка квалификации медицинских работников цитологической лаборатории, р</w:t>
            </w:r>
            <w:r w:rsidR="00035C38" w:rsidRPr="00C72096">
              <w:rPr>
                <w:lang w:val="ru-RU"/>
              </w:rPr>
              <w:t>аспределение функциональных обязанностей в соответствии с их образованием и квалификационными характеристиками</w:t>
            </w:r>
          </w:p>
        </w:tc>
      </w:tr>
      <w:tr w:rsidR="00EB3A62" w:rsidRPr="00DA6B23" w14:paraId="064EC2DC" w14:textId="77777777" w:rsidTr="00D92E34">
        <w:tc>
          <w:tcPr>
            <w:tcW w:w="2411" w:type="dxa"/>
            <w:vMerge/>
          </w:tcPr>
          <w:p w14:paraId="19052C12" w14:textId="77777777" w:rsidR="00EB3A62" w:rsidRPr="00C72096" w:rsidRDefault="00EB3A62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767875DE" w14:textId="77777777" w:rsidR="00EB3A62" w:rsidRPr="00C72096" w:rsidRDefault="00C72096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Подготовка информационных и аналитических материалов о деятельности </w:t>
            </w:r>
            <w:r w:rsidR="00016F36">
              <w:rPr>
                <w:lang w:val="ru-RU"/>
              </w:rPr>
              <w:t>цит</w:t>
            </w:r>
            <w:r w:rsidR="00016F36" w:rsidRPr="00C72096">
              <w:rPr>
                <w:lang w:val="ru-RU"/>
              </w:rPr>
              <w:t xml:space="preserve">ологической </w:t>
            </w:r>
            <w:r w:rsidRPr="00C72096">
              <w:rPr>
                <w:lang w:val="ru-RU"/>
              </w:rPr>
              <w:t>лаборатории</w:t>
            </w:r>
          </w:p>
        </w:tc>
      </w:tr>
      <w:tr w:rsidR="0092234E" w:rsidRPr="00DA6B23" w14:paraId="35514AA4" w14:textId="77777777" w:rsidTr="00D92E34">
        <w:tc>
          <w:tcPr>
            <w:tcW w:w="2411" w:type="dxa"/>
            <w:vMerge/>
          </w:tcPr>
          <w:p w14:paraId="1696131E" w14:textId="77777777" w:rsidR="0092234E" w:rsidRPr="00C72096" w:rsidRDefault="0092234E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16682B49" w14:textId="77777777" w:rsidR="0092234E" w:rsidRPr="00C72096" w:rsidRDefault="001218F0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Координация разработки</w:t>
            </w:r>
            <w:r w:rsidR="0092234E" w:rsidRPr="00C720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СОП</w:t>
            </w:r>
            <w:r w:rsidR="0092234E">
              <w:rPr>
                <w:lang w:val="ru-RU"/>
              </w:rPr>
              <w:t xml:space="preserve"> цит</w:t>
            </w:r>
            <w:r w:rsidR="0092234E" w:rsidRPr="00C72096">
              <w:rPr>
                <w:lang w:val="ru-RU"/>
              </w:rPr>
              <w:t>ологических исследований</w:t>
            </w:r>
          </w:p>
        </w:tc>
      </w:tr>
      <w:tr w:rsidR="0092234E" w:rsidRPr="00DA6B23" w14:paraId="59AFB743" w14:textId="77777777" w:rsidTr="00D92E34">
        <w:tc>
          <w:tcPr>
            <w:tcW w:w="2411" w:type="dxa"/>
            <w:vMerge/>
          </w:tcPr>
          <w:p w14:paraId="0AA9351F" w14:textId="77777777" w:rsidR="0092234E" w:rsidRPr="00C72096" w:rsidRDefault="0092234E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18679AF0" w14:textId="77777777" w:rsidR="0092234E" w:rsidRPr="00C72096" w:rsidRDefault="0092234E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Составление рекомендаций для медицинских работников по правилам </w:t>
            </w:r>
            <w:r>
              <w:rPr>
                <w:lang w:val="ru-RU"/>
              </w:rPr>
              <w:t>получения</w:t>
            </w:r>
            <w:r w:rsidRPr="00C72096">
              <w:rPr>
                <w:lang w:val="ru-RU"/>
              </w:rPr>
              <w:t xml:space="preserve">, </w:t>
            </w:r>
            <w:r w:rsidR="005A4FA2">
              <w:rPr>
                <w:lang w:val="ru-RU"/>
              </w:rPr>
              <w:t xml:space="preserve">и </w:t>
            </w:r>
            <w:r w:rsidRPr="00C72096">
              <w:rPr>
                <w:lang w:val="ru-RU"/>
              </w:rPr>
              <w:t>дос</w:t>
            </w:r>
            <w:r w:rsidR="005A4FA2">
              <w:rPr>
                <w:lang w:val="ru-RU"/>
              </w:rPr>
              <w:t xml:space="preserve">тавки </w:t>
            </w:r>
            <w:r w:rsidR="003F02F3">
              <w:rPr>
                <w:lang w:val="ru-RU"/>
              </w:rPr>
              <w:t>био</w:t>
            </w:r>
            <w:r w:rsidRPr="00C72096">
              <w:rPr>
                <w:lang w:val="ru-RU"/>
              </w:rPr>
              <w:t>материала, в том чи</w:t>
            </w:r>
            <w:r w:rsidR="00FF2F95">
              <w:rPr>
                <w:lang w:val="ru-RU"/>
              </w:rPr>
              <w:t xml:space="preserve">сле при внедрении новых технологий </w:t>
            </w:r>
            <w:r>
              <w:rPr>
                <w:lang w:val="ru-RU"/>
              </w:rPr>
              <w:t>цитологических исследований</w:t>
            </w:r>
          </w:p>
        </w:tc>
      </w:tr>
      <w:tr w:rsidR="00035C38" w:rsidRPr="00DA6B23" w14:paraId="73F152E6" w14:textId="77777777" w:rsidTr="00D92E34">
        <w:tc>
          <w:tcPr>
            <w:tcW w:w="2411" w:type="dxa"/>
            <w:vMerge/>
          </w:tcPr>
          <w:p w14:paraId="45166985" w14:textId="77777777" w:rsidR="00035C38" w:rsidRPr="00C72096" w:rsidRDefault="00035C38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07DAE78A" w14:textId="77777777" w:rsidR="00035C38" w:rsidRPr="00035C38" w:rsidRDefault="00035C38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035C38">
              <w:rPr>
                <w:lang w:val="ru-RU"/>
              </w:rPr>
              <w:t xml:space="preserve">Организация взаимодействия с лечебно-диагностическими подразделениями по обеспечению своевременной доставки </w:t>
            </w:r>
            <w:r>
              <w:rPr>
                <w:lang w:val="ru-RU"/>
              </w:rPr>
              <w:t>в</w:t>
            </w:r>
            <w:r w:rsidR="00D42A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</w:t>
            </w:r>
            <w:r>
              <w:rPr>
                <w:lang w:val="ru-RU"/>
              </w:rPr>
              <w:t>ую</w:t>
            </w:r>
            <w:r w:rsidRPr="00035C38">
              <w:rPr>
                <w:lang w:val="ru-RU"/>
              </w:rPr>
              <w:t xml:space="preserve"> лаборатори</w:t>
            </w:r>
            <w:r>
              <w:rPr>
                <w:lang w:val="ru-RU"/>
              </w:rPr>
              <w:t>ю</w:t>
            </w:r>
            <w:r w:rsidRPr="00035C38">
              <w:rPr>
                <w:lang w:val="ru-RU"/>
              </w:rPr>
              <w:t xml:space="preserve"> </w:t>
            </w:r>
            <w:r w:rsidR="003F02F3">
              <w:rPr>
                <w:lang w:val="ru-RU"/>
              </w:rPr>
              <w:t xml:space="preserve">биоматериала </w:t>
            </w:r>
            <w:r w:rsidRPr="00035C38">
              <w:rPr>
                <w:lang w:val="ru-RU"/>
              </w:rPr>
              <w:t>и своев</w:t>
            </w:r>
            <w:r w:rsidR="003F02F3">
              <w:rPr>
                <w:lang w:val="ru-RU"/>
              </w:rPr>
              <w:t>ременного получения результатов цитологических исследований</w:t>
            </w:r>
          </w:p>
        </w:tc>
      </w:tr>
      <w:tr w:rsidR="00EB3A62" w:rsidRPr="00DA6B23" w14:paraId="2761AB6C" w14:textId="77777777" w:rsidTr="00D92E34">
        <w:tc>
          <w:tcPr>
            <w:tcW w:w="2411" w:type="dxa"/>
            <w:vMerge/>
          </w:tcPr>
          <w:p w14:paraId="0C06437C" w14:textId="77777777" w:rsidR="00EB3A62" w:rsidRPr="00C72096" w:rsidRDefault="00EB3A62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67579E52" w14:textId="77777777" w:rsidR="00EB3A62" w:rsidRPr="00C72096" w:rsidRDefault="00C72096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Организация и контроль системы документооборота </w:t>
            </w:r>
            <w:r w:rsidR="00016F36">
              <w:rPr>
                <w:lang w:val="ru-RU"/>
              </w:rPr>
              <w:t>цит</w:t>
            </w:r>
            <w:r w:rsidR="00016F36" w:rsidRPr="00C72096">
              <w:rPr>
                <w:lang w:val="ru-RU"/>
              </w:rPr>
              <w:t>ологической</w:t>
            </w:r>
            <w:r w:rsidRPr="00C72096">
              <w:rPr>
                <w:lang w:val="ru-RU"/>
              </w:rPr>
              <w:t xml:space="preserve"> лаборатории, в том числе в форме электронных документов</w:t>
            </w:r>
          </w:p>
        </w:tc>
      </w:tr>
      <w:tr w:rsidR="0008579F" w:rsidRPr="00E00ED6" w14:paraId="19BEFF32" w14:textId="77777777" w:rsidTr="00D92E34">
        <w:tc>
          <w:tcPr>
            <w:tcW w:w="2411" w:type="dxa"/>
            <w:vMerge/>
          </w:tcPr>
          <w:p w14:paraId="68FA1CD5" w14:textId="77777777" w:rsidR="0008579F" w:rsidRPr="00C72096" w:rsidRDefault="0008579F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5E3105F9" w14:textId="77777777" w:rsidR="0008579F" w:rsidRPr="00C72096" w:rsidRDefault="0008579F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Инструктаж находящихся в подчинении медицинских работников по выпол</w:t>
            </w:r>
            <w:r w:rsidR="00016F36">
              <w:rPr>
                <w:lang w:val="ru-RU"/>
              </w:rPr>
              <w:t>нению СОП, правил проведения цито</w:t>
            </w:r>
            <w:r w:rsidRPr="00C72096">
              <w:rPr>
                <w:lang w:val="ru-RU"/>
              </w:rPr>
              <w:t>логических исследований</w:t>
            </w:r>
          </w:p>
        </w:tc>
      </w:tr>
      <w:tr w:rsidR="00EB3A62" w:rsidRPr="00DA6B23" w14:paraId="665FCEA0" w14:textId="77777777" w:rsidTr="00D92E34">
        <w:tc>
          <w:tcPr>
            <w:tcW w:w="2411" w:type="dxa"/>
            <w:vMerge/>
          </w:tcPr>
          <w:p w14:paraId="4F50DD8E" w14:textId="77777777" w:rsidR="00EB3A62" w:rsidRPr="00C72096" w:rsidRDefault="00EB3A62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6C5079DC" w14:textId="77777777" w:rsidR="00EB3A62" w:rsidRPr="00C72096" w:rsidRDefault="00C72096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Анализ деятельности </w:t>
            </w:r>
            <w:r w:rsidR="00016F36">
              <w:rPr>
                <w:lang w:val="ru-RU"/>
              </w:rPr>
              <w:t>цит</w:t>
            </w:r>
            <w:r w:rsidR="00016F36" w:rsidRPr="00C72096">
              <w:rPr>
                <w:lang w:val="ru-RU"/>
              </w:rPr>
              <w:t>ологической</w:t>
            </w:r>
            <w:r w:rsidRPr="00C72096">
              <w:rPr>
                <w:lang w:val="ru-RU"/>
              </w:rPr>
              <w:t xml:space="preserve"> лаборатории и разработка планов перспективного развития</w:t>
            </w:r>
          </w:p>
        </w:tc>
      </w:tr>
      <w:tr w:rsidR="00EB3A62" w:rsidRPr="00E00ED6" w14:paraId="7A5A5AB2" w14:textId="77777777" w:rsidTr="00D92E34">
        <w:tc>
          <w:tcPr>
            <w:tcW w:w="2411" w:type="dxa"/>
            <w:vMerge/>
          </w:tcPr>
          <w:p w14:paraId="0486CAF0" w14:textId="77777777" w:rsidR="00EB3A62" w:rsidRPr="00C72096" w:rsidRDefault="00EB3A62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42240180" w14:textId="77777777" w:rsidR="00EB3A62" w:rsidRPr="00C72096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ресурсами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</w:t>
            </w:r>
            <w:r>
              <w:t xml:space="preserve"> </w:t>
            </w:r>
            <w:proofErr w:type="spellStart"/>
            <w:r>
              <w:t>лаборатории</w:t>
            </w:r>
            <w:proofErr w:type="spellEnd"/>
          </w:p>
        </w:tc>
      </w:tr>
      <w:tr w:rsidR="00B276D9" w:rsidRPr="00DA6B23" w14:paraId="1F7DB195" w14:textId="77777777" w:rsidTr="00D92E34">
        <w:tc>
          <w:tcPr>
            <w:tcW w:w="2411" w:type="dxa"/>
            <w:vMerge/>
          </w:tcPr>
          <w:p w14:paraId="77565EA3" w14:textId="77777777" w:rsidR="00B276D9" w:rsidRPr="00C72096" w:rsidRDefault="00B276D9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47799CB5" w14:textId="77777777" w:rsidR="00B276D9" w:rsidRPr="00B276D9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клинико-экономического обоснования</w:t>
            </w:r>
            <w:r w:rsidRPr="00C72096">
              <w:rPr>
                <w:lang w:val="ru-RU"/>
              </w:rPr>
              <w:t xml:space="preserve"> внедрения новых методик, приобретения </w:t>
            </w:r>
            <w:r w:rsidR="0085004C">
              <w:rPr>
                <w:lang w:val="ru-RU"/>
              </w:rPr>
              <w:t xml:space="preserve">оборудования, </w:t>
            </w:r>
            <w:r>
              <w:rPr>
                <w:lang w:val="ru-RU"/>
              </w:rPr>
              <w:t>реактивов и расходных материалов</w:t>
            </w:r>
          </w:p>
        </w:tc>
      </w:tr>
      <w:tr w:rsidR="00B276D9" w:rsidRPr="00DA6B23" w14:paraId="48FA5803" w14:textId="77777777" w:rsidTr="00D92E34">
        <w:tc>
          <w:tcPr>
            <w:tcW w:w="2411" w:type="dxa"/>
            <w:vMerge/>
          </w:tcPr>
          <w:p w14:paraId="34127533" w14:textId="77777777" w:rsidR="00B276D9" w:rsidRPr="00C72096" w:rsidRDefault="00B276D9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4326F7B9" w14:textId="77777777" w:rsidR="00B276D9" w:rsidRPr="00B276D9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Планирование</w:t>
            </w:r>
            <w:r w:rsidRPr="00C72096">
              <w:rPr>
                <w:lang w:val="ru-RU"/>
              </w:rPr>
              <w:t xml:space="preserve"> потребност</w:t>
            </w:r>
            <w:r>
              <w:rPr>
                <w:lang w:val="ru-RU"/>
              </w:rPr>
              <w:t>ей</w:t>
            </w:r>
            <w:r w:rsidRPr="00C72096">
              <w:rPr>
                <w:lang w:val="ru-RU"/>
              </w:rPr>
              <w:t xml:space="preserve"> в обучении и повышении квалификации медицинских работников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EB3A62" w:rsidRPr="00DA6B23" w14:paraId="6A93CCCD" w14:textId="77777777" w:rsidTr="00D92E34">
        <w:tc>
          <w:tcPr>
            <w:tcW w:w="2411" w:type="dxa"/>
            <w:vMerge/>
          </w:tcPr>
          <w:p w14:paraId="470F42D5" w14:textId="77777777" w:rsidR="00EB3A62" w:rsidRPr="00C72096" w:rsidRDefault="00EB3A62" w:rsidP="003F5F57">
            <w:pPr>
              <w:ind w:right="-14"/>
              <w:rPr>
                <w:lang w:val="ru-RU"/>
              </w:rPr>
            </w:pPr>
          </w:p>
        </w:tc>
        <w:tc>
          <w:tcPr>
            <w:tcW w:w="7634" w:type="dxa"/>
          </w:tcPr>
          <w:p w14:paraId="2F83B3C1" w14:textId="77777777" w:rsidR="0092234E" w:rsidRPr="00C72096" w:rsidRDefault="00C72096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Контроль выполнения требований охраны труда и действующих санитарных правил</w:t>
            </w:r>
          </w:p>
        </w:tc>
      </w:tr>
      <w:tr w:rsidR="00EB3A62" w:rsidRPr="00DA6B23" w14:paraId="39B23BF6" w14:textId="77777777" w:rsidTr="00D92E34">
        <w:tc>
          <w:tcPr>
            <w:tcW w:w="2411" w:type="dxa"/>
            <w:vMerge w:val="restart"/>
          </w:tcPr>
          <w:p w14:paraId="4324BE92" w14:textId="77777777" w:rsidR="00EB3A62" w:rsidRDefault="00C72096" w:rsidP="003F5F57">
            <w:pPr>
              <w:pStyle w:val="pTextStyle"/>
              <w:spacing w:line="240" w:lineRule="auto"/>
              <w:ind w:left="98" w:right="274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34" w:type="dxa"/>
          </w:tcPr>
          <w:p w14:paraId="73AFC8AB" w14:textId="77777777" w:rsidR="00EB3A62" w:rsidRPr="00035C38" w:rsidRDefault="00FF2F95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Планировать кадровое обеспечение цитологической лаборатории</w:t>
            </w:r>
          </w:p>
        </w:tc>
      </w:tr>
      <w:tr w:rsidR="00FF2F95" w:rsidRPr="00DA6B23" w14:paraId="7BEF9F8B" w14:textId="77777777" w:rsidTr="00D92E34">
        <w:tc>
          <w:tcPr>
            <w:tcW w:w="2411" w:type="dxa"/>
            <w:vMerge/>
          </w:tcPr>
          <w:p w14:paraId="05B31F51" w14:textId="77777777" w:rsidR="00FF2F95" w:rsidRPr="00FF2F95" w:rsidRDefault="00FF2F95" w:rsidP="003F5F57">
            <w:pPr>
              <w:pStyle w:val="pTextStyle"/>
              <w:spacing w:line="240" w:lineRule="auto"/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43C51CD3" w14:textId="77777777" w:rsidR="00FF2F95" w:rsidRPr="00035C38" w:rsidRDefault="00FF2F95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035C38">
              <w:rPr>
                <w:lang w:val="ru-RU"/>
              </w:rPr>
              <w:t xml:space="preserve">Составлять паспорт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</w:t>
            </w:r>
            <w:r w:rsidRPr="00035C38">
              <w:rPr>
                <w:lang w:val="ru-RU"/>
              </w:rPr>
              <w:t xml:space="preserve"> лаборатории</w:t>
            </w:r>
            <w:r>
              <w:rPr>
                <w:lang w:val="ru-RU"/>
              </w:rPr>
              <w:t xml:space="preserve">, </w:t>
            </w:r>
            <w:r w:rsidRPr="00035C38">
              <w:rPr>
                <w:lang w:val="ru-RU"/>
              </w:rPr>
              <w:t>должностны</w:t>
            </w:r>
            <w:r>
              <w:rPr>
                <w:lang w:val="ru-RU"/>
              </w:rPr>
              <w:t>е</w:t>
            </w:r>
            <w:r w:rsidRPr="00035C38">
              <w:rPr>
                <w:lang w:val="ru-RU"/>
              </w:rPr>
              <w:t xml:space="preserve"> инструкций работников</w:t>
            </w:r>
            <w:r>
              <w:rPr>
                <w:lang w:val="ru-RU"/>
              </w:rPr>
              <w:t xml:space="preserve"> 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FF2F95" w:rsidRPr="00DA6B23" w14:paraId="1C8B34AE" w14:textId="77777777" w:rsidTr="00D92E34">
        <w:tc>
          <w:tcPr>
            <w:tcW w:w="2411" w:type="dxa"/>
            <w:vMerge/>
          </w:tcPr>
          <w:p w14:paraId="32C88FFB" w14:textId="77777777" w:rsidR="00FF2F95" w:rsidRPr="00FF2F95" w:rsidRDefault="00FF2F95" w:rsidP="003F5F57">
            <w:pPr>
              <w:pStyle w:val="pTextStyle"/>
              <w:spacing w:line="240" w:lineRule="auto"/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53486D05" w14:textId="77777777" w:rsidR="00FF2F95" w:rsidRPr="00035C38" w:rsidRDefault="008C6C2A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квалификацию медицинских работников цитологической лаборатории, р</w:t>
            </w:r>
            <w:r w:rsidRPr="00C72096">
              <w:rPr>
                <w:lang w:val="ru-RU"/>
              </w:rPr>
              <w:t>аспредел</w:t>
            </w:r>
            <w:r>
              <w:rPr>
                <w:lang w:val="ru-RU"/>
              </w:rPr>
              <w:t>ять</w:t>
            </w:r>
            <w:r w:rsidRPr="00C72096">
              <w:rPr>
                <w:lang w:val="ru-RU"/>
              </w:rPr>
              <w:t xml:space="preserve"> функциональны</w:t>
            </w:r>
            <w:r>
              <w:rPr>
                <w:lang w:val="ru-RU"/>
              </w:rPr>
              <w:t>е</w:t>
            </w:r>
            <w:r w:rsidRPr="00C72096">
              <w:rPr>
                <w:lang w:val="ru-RU"/>
              </w:rPr>
              <w:t xml:space="preserve"> обязанност</w:t>
            </w:r>
            <w:r>
              <w:rPr>
                <w:lang w:val="ru-RU"/>
              </w:rPr>
              <w:t>и</w:t>
            </w:r>
            <w:r w:rsidRPr="00C72096">
              <w:rPr>
                <w:lang w:val="ru-RU"/>
              </w:rPr>
              <w:t xml:space="preserve"> в соответствии с их образованием и квалификационными характеристиками</w:t>
            </w:r>
          </w:p>
        </w:tc>
      </w:tr>
      <w:tr w:rsidR="00FF2F95" w:rsidRPr="00DA6B23" w14:paraId="1DFCEE5C" w14:textId="77777777" w:rsidTr="00D92E34">
        <w:tc>
          <w:tcPr>
            <w:tcW w:w="2411" w:type="dxa"/>
            <w:vMerge/>
          </w:tcPr>
          <w:p w14:paraId="2370C537" w14:textId="77777777" w:rsidR="00FF2F95" w:rsidRPr="00FF2F95" w:rsidRDefault="00FF2F95" w:rsidP="003F5F57">
            <w:pPr>
              <w:pStyle w:val="pTextStyle"/>
              <w:spacing w:line="240" w:lineRule="auto"/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384A85D4" w14:textId="77777777" w:rsidR="00FF2F95" w:rsidRDefault="00FF2F95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Готовить</w:t>
            </w:r>
            <w:r w:rsidRPr="00C72096">
              <w:rPr>
                <w:lang w:val="ru-RU"/>
              </w:rPr>
              <w:t xml:space="preserve"> информ</w:t>
            </w:r>
            <w:r>
              <w:rPr>
                <w:lang w:val="ru-RU"/>
              </w:rPr>
              <w:t>ационные и аналитические материалы</w:t>
            </w:r>
            <w:r w:rsidRPr="00C72096">
              <w:rPr>
                <w:lang w:val="ru-RU"/>
              </w:rPr>
              <w:t xml:space="preserve"> о деятельности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FF2F95" w:rsidRPr="00DA6B23" w14:paraId="3B0BBED3" w14:textId="77777777" w:rsidTr="00D92E34">
        <w:tc>
          <w:tcPr>
            <w:tcW w:w="2411" w:type="dxa"/>
            <w:vMerge/>
          </w:tcPr>
          <w:p w14:paraId="0B50F8D2" w14:textId="77777777" w:rsidR="00FF2F95" w:rsidRPr="00FF2F95" w:rsidRDefault="00FF2F95" w:rsidP="003F5F57">
            <w:pPr>
              <w:pStyle w:val="pTextStyle"/>
              <w:spacing w:line="240" w:lineRule="auto"/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3C664903" w14:textId="77777777" w:rsidR="00FF2F95" w:rsidRDefault="001218F0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Координировать составление</w:t>
            </w:r>
            <w:r w:rsidR="00FF2F95">
              <w:rPr>
                <w:lang w:val="ru-RU"/>
              </w:rPr>
              <w:t xml:space="preserve"> СОП цит</w:t>
            </w:r>
            <w:r w:rsidR="00FF2F95" w:rsidRPr="00C72096">
              <w:rPr>
                <w:lang w:val="ru-RU"/>
              </w:rPr>
              <w:t>ологических исследований</w:t>
            </w:r>
          </w:p>
        </w:tc>
      </w:tr>
      <w:tr w:rsidR="00B276D9" w:rsidRPr="00DA6B23" w14:paraId="1F90618C" w14:textId="77777777" w:rsidTr="00D92E34">
        <w:tc>
          <w:tcPr>
            <w:tcW w:w="2411" w:type="dxa"/>
            <w:vMerge/>
          </w:tcPr>
          <w:p w14:paraId="4CA46A1C" w14:textId="77777777" w:rsidR="00B276D9" w:rsidRPr="00FF2F95" w:rsidRDefault="00B276D9" w:rsidP="003F5F57">
            <w:pPr>
              <w:pStyle w:val="pTextStyle"/>
              <w:spacing w:line="240" w:lineRule="auto"/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5A879C9F" w14:textId="77777777" w:rsidR="00B276D9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Составлять рекомендации</w:t>
            </w:r>
            <w:r w:rsidRPr="00C72096">
              <w:rPr>
                <w:lang w:val="ru-RU"/>
              </w:rPr>
              <w:t xml:space="preserve"> для медицинских работников по правилам </w:t>
            </w:r>
            <w:r>
              <w:rPr>
                <w:lang w:val="ru-RU"/>
              </w:rPr>
              <w:t>получения</w:t>
            </w:r>
            <w:r w:rsidRPr="00C72096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и </w:t>
            </w:r>
            <w:r w:rsidRPr="00C72096">
              <w:rPr>
                <w:lang w:val="ru-RU"/>
              </w:rPr>
              <w:t>дос</w:t>
            </w:r>
            <w:r>
              <w:rPr>
                <w:lang w:val="ru-RU"/>
              </w:rPr>
              <w:t>тавки био</w:t>
            </w:r>
            <w:r w:rsidRPr="00C72096">
              <w:rPr>
                <w:lang w:val="ru-RU"/>
              </w:rPr>
              <w:t>материала, в том чи</w:t>
            </w:r>
            <w:r>
              <w:rPr>
                <w:lang w:val="ru-RU"/>
              </w:rPr>
              <w:t>сле при внедрении новых технологий цитологических исследований</w:t>
            </w:r>
          </w:p>
        </w:tc>
      </w:tr>
      <w:tr w:rsidR="00B276D9" w:rsidRPr="00DA6B23" w14:paraId="2986811B" w14:textId="77777777" w:rsidTr="00D92E34">
        <w:tc>
          <w:tcPr>
            <w:tcW w:w="2411" w:type="dxa"/>
            <w:vMerge/>
          </w:tcPr>
          <w:p w14:paraId="00FAECEA" w14:textId="77777777" w:rsidR="00B276D9" w:rsidRPr="00FF2F95" w:rsidRDefault="00B276D9" w:rsidP="003F5F57">
            <w:pPr>
              <w:pStyle w:val="pTextStyle"/>
              <w:spacing w:line="240" w:lineRule="auto"/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355F7133" w14:textId="77777777" w:rsidR="00B276D9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Организовывать</w:t>
            </w:r>
            <w:r w:rsidRPr="00035C38">
              <w:rPr>
                <w:lang w:val="ru-RU"/>
              </w:rPr>
              <w:t xml:space="preserve"> взаимодействи</w:t>
            </w:r>
            <w:r>
              <w:rPr>
                <w:lang w:val="ru-RU"/>
              </w:rPr>
              <w:t>е</w:t>
            </w:r>
            <w:r w:rsidRPr="00035C38">
              <w:rPr>
                <w:lang w:val="ru-RU"/>
              </w:rPr>
              <w:t xml:space="preserve"> с лечебно-диагностическими подразделениями по обеспечению своевременной доставки </w:t>
            </w:r>
            <w:r>
              <w:rPr>
                <w:lang w:val="ru-RU"/>
              </w:rPr>
              <w:t>в цит</w:t>
            </w:r>
            <w:r w:rsidRPr="00C72096">
              <w:rPr>
                <w:lang w:val="ru-RU"/>
              </w:rPr>
              <w:t>ологическ</w:t>
            </w:r>
            <w:r>
              <w:rPr>
                <w:lang w:val="ru-RU"/>
              </w:rPr>
              <w:t>ую</w:t>
            </w:r>
            <w:r w:rsidRPr="00035C38">
              <w:rPr>
                <w:lang w:val="ru-RU"/>
              </w:rPr>
              <w:t xml:space="preserve"> лаборатори</w:t>
            </w:r>
            <w:r>
              <w:rPr>
                <w:lang w:val="ru-RU"/>
              </w:rPr>
              <w:t>ю</w:t>
            </w:r>
            <w:r w:rsidRPr="00035C3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биоматериала </w:t>
            </w:r>
            <w:r w:rsidRPr="00035C38">
              <w:rPr>
                <w:lang w:val="ru-RU"/>
              </w:rPr>
              <w:t>и своев</w:t>
            </w:r>
            <w:r>
              <w:rPr>
                <w:lang w:val="ru-RU"/>
              </w:rPr>
              <w:t>ременного получения результатов цитологических исследований</w:t>
            </w:r>
          </w:p>
        </w:tc>
      </w:tr>
      <w:tr w:rsidR="00FF2F95" w:rsidRPr="00DA6B23" w14:paraId="648AF6DF" w14:textId="77777777" w:rsidTr="00D92E34">
        <w:tc>
          <w:tcPr>
            <w:tcW w:w="2411" w:type="dxa"/>
            <w:vMerge/>
          </w:tcPr>
          <w:p w14:paraId="2813A40B" w14:textId="77777777" w:rsidR="00FF2F95" w:rsidRPr="00035C38" w:rsidRDefault="00FF2F95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1488F0CF" w14:textId="77777777" w:rsidR="00FF2F95" w:rsidRPr="00C72096" w:rsidRDefault="00FF2F95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Организовывать и контролировать документооборот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 лаборатории, в том числе в форме электронных документов</w:t>
            </w:r>
          </w:p>
        </w:tc>
      </w:tr>
      <w:tr w:rsidR="00FF2F95" w:rsidRPr="00DA6B23" w14:paraId="663DDD77" w14:textId="77777777" w:rsidTr="00D92E34">
        <w:tc>
          <w:tcPr>
            <w:tcW w:w="2411" w:type="dxa"/>
            <w:vMerge/>
          </w:tcPr>
          <w:p w14:paraId="422DBE03" w14:textId="77777777" w:rsidR="00FF2F95" w:rsidRPr="00C72096" w:rsidRDefault="00FF2F95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6FDF57F2" w14:textId="77777777" w:rsidR="00FF2F95" w:rsidRPr="00C72096" w:rsidRDefault="00FF2F95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Анализировать данные о деятельности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</w:t>
            </w:r>
            <w:r w:rsidR="00B276D9">
              <w:rPr>
                <w:lang w:val="ru-RU"/>
              </w:rPr>
              <w:t xml:space="preserve"> лаборатории и разрабатывать план</w:t>
            </w:r>
            <w:r w:rsidR="00B276D9" w:rsidRPr="00C72096">
              <w:rPr>
                <w:lang w:val="ru-RU"/>
              </w:rPr>
              <w:t xml:space="preserve"> перспективного развития</w:t>
            </w:r>
          </w:p>
        </w:tc>
      </w:tr>
      <w:tr w:rsidR="00FF2F95" w14:paraId="1F238C9E" w14:textId="77777777" w:rsidTr="00D92E34">
        <w:tc>
          <w:tcPr>
            <w:tcW w:w="2411" w:type="dxa"/>
            <w:vMerge/>
          </w:tcPr>
          <w:p w14:paraId="6E66167D" w14:textId="77777777" w:rsidR="00FF2F95" w:rsidRPr="00C72096" w:rsidRDefault="00FF2F95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5D79A7B4" w14:textId="77777777" w:rsidR="00FF2F95" w:rsidRDefault="00FF2F95" w:rsidP="003F5F57">
            <w:pPr>
              <w:pStyle w:val="pTextStyle"/>
              <w:spacing w:line="240" w:lineRule="auto"/>
              <w:ind w:left="100" w:right="112"/>
              <w:jc w:val="both"/>
            </w:pPr>
            <w:proofErr w:type="spellStart"/>
            <w:r>
              <w:t>Управлять</w:t>
            </w:r>
            <w:proofErr w:type="spellEnd"/>
            <w:r>
              <w:t xml:space="preserve"> </w:t>
            </w:r>
            <w:proofErr w:type="spellStart"/>
            <w:r>
              <w:t>ресурсами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</w:t>
            </w:r>
            <w:r>
              <w:t xml:space="preserve"> </w:t>
            </w:r>
            <w:proofErr w:type="spellStart"/>
            <w:r>
              <w:t>лаборатории</w:t>
            </w:r>
            <w:proofErr w:type="spellEnd"/>
          </w:p>
        </w:tc>
      </w:tr>
      <w:tr w:rsidR="00FF2F95" w:rsidRPr="00DA6B23" w14:paraId="7459F1AE" w14:textId="77777777" w:rsidTr="00D92E34">
        <w:tc>
          <w:tcPr>
            <w:tcW w:w="2411" w:type="dxa"/>
            <w:vMerge/>
          </w:tcPr>
          <w:p w14:paraId="31D65647" w14:textId="77777777" w:rsidR="00FF2F95" w:rsidRDefault="00FF2F95" w:rsidP="003F5F57">
            <w:pPr>
              <w:ind w:left="37" w:right="274"/>
            </w:pPr>
          </w:p>
        </w:tc>
        <w:tc>
          <w:tcPr>
            <w:tcW w:w="7634" w:type="dxa"/>
          </w:tcPr>
          <w:p w14:paraId="06B8A336" w14:textId="77777777" w:rsidR="00FF2F95" w:rsidRPr="00C72096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Готовить клинико-экономическое обоснование внедрения новых методик, приобретения </w:t>
            </w:r>
            <w:r>
              <w:rPr>
                <w:lang w:val="ru-RU"/>
              </w:rPr>
              <w:t>реактивов и расходных материалов</w:t>
            </w:r>
          </w:p>
        </w:tc>
      </w:tr>
      <w:tr w:rsidR="00FF2F95" w:rsidRPr="00DA6B23" w14:paraId="75144988" w14:textId="77777777" w:rsidTr="00D92E34">
        <w:tc>
          <w:tcPr>
            <w:tcW w:w="2411" w:type="dxa"/>
            <w:vMerge/>
          </w:tcPr>
          <w:p w14:paraId="3999A0B7" w14:textId="77777777" w:rsidR="00FF2F95" w:rsidRPr="00C72096" w:rsidRDefault="00FF2F95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55B753BC" w14:textId="77777777" w:rsidR="00FF2F95" w:rsidRPr="00C72096" w:rsidRDefault="00B276D9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Планировать потребности в обучении и повышении квалификации медицинских работников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 лаборатории</w:t>
            </w:r>
          </w:p>
        </w:tc>
      </w:tr>
      <w:tr w:rsidR="00B276D9" w:rsidRPr="00DA6B23" w14:paraId="1CAC1201" w14:textId="77777777" w:rsidTr="00D92E34">
        <w:tc>
          <w:tcPr>
            <w:tcW w:w="2411" w:type="dxa"/>
            <w:vMerge/>
          </w:tcPr>
          <w:p w14:paraId="2655D860" w14:textId="77777777" w:rsidR="00B276D9" w:rsidRPr="00C72096" w:rsidRDefault="00B276D9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465A98FE" w14:textId="77777777" w:rsidR="00B276D9" w:rsidRPr="00C72096" w:rsidRDefault="00933B44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Контролировать выполнение</w:t>
            </w:r>
            <w:r w:rsidRPr="00C72096">
              <w:rPr>
                <w:lang w:val="ru-RU"/>
              </w:rPr>
              <w:t xml:space="preserve"> требований охраны труда и действующих санитарных правил</w:t>
            </w:r>
          </w:p>
        </w:tc>
      </w:tr>
      <w:tr w:rsidR="00FF2F95" w:rsidRPr="00DA6B23" w14:paraId="15003293" w14:textId="77777777" w:rsidTr="00D92E34">
        <w:tc>
          <w:tcPr>
            <w:tcW w:w="2411" w:type="dxa"/>
            <w:vMerge w:val="restart"/>
          </w:tcPr>
          <w:p w14:paraId="103B8004" w14:textId="77777777" w:rsidR="00FF2F95" w:rsidRDefault="00FF2F95" w:rsidP="003F5F57">
            <w:pPr>
              <w:pStyle w:val="pTextStyle"/>
              <w:spacing w:line="240" w:lineRule="auto"/>
              <w:ind w:left="98" w:right="274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34" w:type="dxa"/>
          </w:tcPr>
          <w:p w14:paraId="55AAD026" w14:textId="77777777" w:rsidR="00FF2F95" w:rsidRPr="00C72096" w:rsidRDefault="00FF2F95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Трудовое законодательство Российской Федерации и нормативные правовые акты в сфере здравоохранения</w:t>
            </w:r>
          </w:p>
        </w:tc>
      </w:tr>
      <w:tr w:rsidR="00933B44" w:rsidRPr="00DA6B23" w14:paraId="4AFD8BDE" w14:textId="77777777" w:rsidTr="00D92E34">
        <w:tc>
          <w:tcPr>
            <w:tcW w:w="2411" w:type="dxa"/>
            <w:vMerge/>
          </w:tcPr>
          <w:p w14:paraId="43A0F30A" w14:textId="77777777" w:rsidR="00933B44" w:rsidRPr="00C72096" w:rsidRDefault="00933B44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1098A4F9" w14:textId="77777777" w:rsidR="00933B44" w:rsidRPr="00C72096" w:rsidRDefault="00933B44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проведения цитологических</w:t>
            </w:r>
            <w:r w:rsidRPr="00933B44">
              <w:rPr>
                <w:lang w:val="ru-RU"/>
              </w:rPr>
              <w:t xml:space="preserve"> исследований</w:t>
            </w:r>
            <w:r>
              <w:rPr>
                <w:lang w:val="ru-RU"/>
              </w:rPr>
              <w:t>,</w:t>
            </w:r>
            <w:r w:rsidR="00383287">
              <w:rPr>
                <w:lang w:val="ru-RU"/>
              </w:rPr>
              <w:t xml:space="preserve"> правила</w:t>
            </w:r>
            <w:r>
              <w:rPr>
                <w:lang w:val="ru-RU"/>
              </w:rPr>
              <w:t xml:space="preserve"> получения и доставки биоматериала для цитологического исследования</w:t>
            </w:r>
          </w:p>
        </w:tc>
      </w:tr>
      <w:tr w:rsidR="00383287" w:rsidRPr="00DA6B23" w14:paraId="46D27A9F" w14:textId="77777777" w:rsidTr="00D92E34">
        <w:tc>
          <w:tcPr>
            <w:tcW w:w="2411" w:type="dxa"/>
            <w:vMerge/>
          </w:tcPr>
          <w:p w14:paraId="7BEBB250" w14:textId="77777777" w:rsidR="00383287" w:rsidRPr="00C72096" w:rsidRDefault="00383287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1C24B222" w14:textId="77777777" w:rsidR="00383287" w:rsidRPr="00C72096" w:rsidRDefault="00383287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Структура и содержание </w:t>
            </w:r>
            <w:r>
              <w:rPr>
                <w:lang w:val="ru-RU"/>
              </w:rPr>
              <w:t>СОП цит</w:t>
            </w:r>
            <w:r w:rsidRPr="00C72096">
              <w:rPr>
                <w:lang w:val="ru-RU"/>
              </w:rPr>
              <w:t>ологических иссле</w:t>
            </w:r>
            <w:r>
              <w:rPr>
                <w:lang w:val="ru-RU"/>
              </w:rPr>
              <w:t>дований</w:t>
            </w:r>
          </w:p>
        </w:tc>
      </w:tr>
      <w:tr w:rsidR="00383287" w:rsidRPr="00DA6B23" w14:paraId="052735B9" w14:textId="77777777" w:rsidTr="00D92E34">
        <w:tc>
          <w:tcPr>
            <w:tcW w:w="2411" w:type="dxa"/>
            <w:vMerge/>
          </w:tcPr>
          <w:p w14:paraId="13B70F6A" w14:textId="77777777" w:rsidR="00383287" w:rsidRPr="00C72096" w:rsidRDefault="00383287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70D70D54" w14:textId="77777777" w:rsidR="00383287" w:rsidRPr="00C72096" w:rsidRDefault="00383287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Правила ведения медицинской документации, в том числе в форме электронных документов</w:t>
            </w:r>
          </w:p>
        </w:tc>
      </w:tr>
      <w:tr w:rsidR="00383287" w:rsidRPr="00DA6B23" w14:paraId="0270D3D7" w14:textId="77777777" w:rsidTr="00D92E34">
        <w:tc>
          <w:tcPr>
            <w:tcW w:w="2411" w:type="dxa"/>
            <w:vMerge/>
          </w:tcPr>
          <w:p w14:paraId="4C44A464" w14:textId="77777777" w:rsidR="00383287" w:rsidRPr="00C72096" w:rsidRDefault="00383287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00637449" w14:textId="77777777" w:rsidR="00383287" w:rsidRPr="00933B44" w:rsidRDefault="00383287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Принципы расчета потребности в ресурсах и эффект</w:t>
            </w:r>
            <w:r>
              <w:rPr>
                <w:lang w:val="ru-RU"/>
              </w:rPr>
              <w:t>ивности их использования цит</w:t>
            </w:r>
            <w:r w:rsidRPr="00C72096">
              <w:rPr>
                <w:lang w:val="ru-RU"/>
              </w:rPr>
              <w:t>ологической лабораторией</w:t>
            </w:r>
          </w:p>
        </w:tc>
      </w:tr>
      <w:tr w:rsidR="00383287" w:rsidRPr="00DC3004" w14:paraId="550E4FC5" w14:textId="77777777" w:rsidTr="00D92E34">
        <w:tc>
          <w:tcPr>
            <w:tcW w:w="2411" w:type="dxa"/>
            <w:vMerge/>
          </w:tcPr>
          <w:p w14:paraId="3D7B7EE1" w14:textId="77777777" w:rsidR="00383287" w:rsidRPr="003F02F3" w:rsidRDefault="00383287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45BF4030" w14:textId="77777777" w:rsidR="00383287" w:rsidRPr="00C72096" w:rsidRDefault="00383287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>
              <w:t>снов</w:t>
            </w:r>
            <w:proofErr w:type="spellEnd"/>
            <w:r>
              <w:rPr>
                <w:lang w:val="ru-RU"/>
              </w:rPr>
              <w:t>ы</w:t>
            </w:r>
            <w:r>
              <w:t xml:space="preserve"> </w:t>
            </w:r>
            <w:proofErr w:type="spellStart"/>
            <w:r>
              <w:t>медицинской</w:t>
            </w:r>
            <w:proofErr w:type="spellEnd"/>
            <w:r>
              <w:t xml:space="preserve"> </w:t>
            </w:r>
            <w:proofErr w:type="spellStart"/>
            <w:r>
              <w:t>статистики</w:t>
            </w:r>
            <w:proofErr w:type="spellEnd"/>
          </w:p>
        </w:tc>
      </w:tr>
      <w:tr w:rsidR="00383287" w:rsidRPr="00DA6B23" w14:paraId="4FABF827" w14:textId="77777777" w:rsidTr="00D92E34">
        <w:tc>
          <w:tcPr>
            <w:tcW w:w="2411" w:type="dxa"/>
            <w:vMerge/>
          </w:tcPr>
          <w:p w14:paraId="21172CB5" w14:textId="77777777" w:rsidR="00383287" w:rsidRPr="00C72096" w:rsidRDefault="00383287" w:rsidP="003F5F57">
            <w:pPr>
              <w:ind w:left="37" w:right="274"/>
              <w:rPr>
                <w:lang w:val="ru-RU"/>
              </w:rPr>
            </w:pPr>
          </w:p>
        </w:tc>
        <w:tc>
          <w:tcPr>
            <w:tcW w:w="7634" w:type="dxa"/>
          </w:tcPr>
          <w:p w14:paraId="111AE410" w14:textId="77777777" w:rsidR="00383287" w:rsidRPr="00C72096" w:rsidRDefault="00383287" w:rsidP="003F5F57">
            <w:pPr>
              <w:pStyle w:val="pTextStyle"/>
              <w:spacing w:line="240" w:lineRule="auto"/>
              <w:ind w:left="100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Основные характеристики оборудования, </w:t>
            </w:r>
            <w:r>
              <w:rPr>
                <w:lang w:val="ru-RU"/>
              </w:rPr>
              <w:t>применяемого</w:t>
            </w:r>
            <w:r w:rsidRPr="00C72096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цитологической лаборатории</w:t>
            </w:r>
            <w:r w:rsidRPr="00C72096">
              <w:rPr>
                <w:lang w:val="ru-RU"/>
              </w:rPr>
              <w:t>, принципы работы и правила экспл</w:t>
            </w:r>
            <w:r>
              <w:rPr>
                <w:lang w:val="ru-RU"/>
              </w:rPr>
              <w:t>уатации медицинских изделий</w:t>
            </w:r>
          </w:p>
        </w:tc>
      </w:tr>
      <w:tr w:rsidR="00383287" w14:paraId="20221B73" w14:textId="77777777" w:rsidTr="00D92E34">
        <w:tc>
          <w:tcPr>
            <w:tcW w:w="2411" w:type="dxa"/>
          </w:tcPr>
          <w:p w14:paraId="135BCECE" w14:textId="77777777" w:rsidR="00383287" w:rsidRDefault="00383287" w:rsidP="003F5F57">
            <w:pPr>
              <w:pStyle w:val="pTextStyle"/>
              <w:spacing w:line="240" w:lineRule="auto"/>
              <w:ind w:left="98" w:right="274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34" w:type="dxa"/>
          </w:tcPr>
          <w:p w14:paraId="4419781F" w14:textId="77777777" w:rsidR="00383287" w:rsidRDefault="00383287" w:rsidP="003F5F57">
            <w:pPr>
              <w:pStyle w:val="pTextStyle"/>
              <w:spacing w:line="240" w:lineRule="auto"/>
              <w:ind w:left="85" w:right="-14"/>
            </w:pPr>
            <w:r>
              <w:t>-</w:t>
            </w:r>
          </w:p>
        </w:tc>
      </w:tr>
    </w:tbl>
    <w:p w14:paraId="5ABF5863" w14:textId="77777777" w:rsidR="00EB3A62" w:rsidRDefault="00C72096" w:rsidP="003F5F57">
      <w:pPr>
        <w:pStyle w:val="pTitleStyleLeft"/>
        <w:spacing w:before="0" w:after="0" w:line="240" w:lineRule="auto"/>
        <w:ind w:left="-284" w:right="-14"/>
        <w:rPr>
          <w:b/>
          <w:bCs/>
        </w:rPr>
      </w:pPr>
      <w:r>
        <w:rPr>
          <w:b/>
          <w:bCs/>
        </w:rPr>
        <w:lastRenderedPageBreak/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p w14:paraId="79AEC6AC" w14:textId="77777777" w:rsidR="003F5F57" w:rsidRDefault="003F5F57" w:rsidP="003F5F57">
      <w:pPr>
        <w:pStyle w:val="pTitleStyleLeft"/>
        <w:spacing w:before="0" w:after="0" w:line="240" w:lineRule="auto"/>
        <w:ind w:left="-284" w:right="-14"/>
      </w:pPr>
    </w:p>
    <w:tbl>
      <w:tblPr>
        <w:tblW w:w="10065" w:type="dxa"/>
        <w:tblInd w:w="-284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3682"/>
        <w:gridCol w:w="856"/>
        <w:gridCol w:w="930"/>
        <w:gridCol w:w="1831"/>
        <w:gridCol w:w="1159"/>
      </w:tblGrid>
      <w:tr w:rsidR="0092234E" w14:paraId="38542C16" w14:textId="77777777" w:rsidTr="005B6E52">
        <w:tc>
          <w:tcPr>
            <w:tcW w:w="1607" w:type="dxa"/>
            <w:vAlign w:val="center"/>
          </w:tcPr>
          <w:p w14:paraId="4108A63A" w14:textId="77777777" w:rsidR="00EB3A62" w:rsidRDefault="00C72096" w:rsidP="003F5F57">
            <w:pPr>
              <w:pStyle w:val="pTextStyle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68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DDCEB9" w14:textId="77777777" w:rsidR="00EB3A62" w:rsidRPr="00C72096" w:rsidRDefault="00C72096" w:rsidP="0023420C">
            <w:pPr>
              <w:pStyle w:val="pTextStyle"/>
              <w:spacing w:line="240" w:lineRule="auto"/>
              <w:ind w:left="113"/>
              <w:rPr>
                <w:lang w:val="ru-RU"/>
              </w:rPr>
            </w:pPr>
            <w:r w:rsidRPr="00C72096">
              <w:rPr>
                <w:lang w:val="ru-RU"/>
              </w:rPr>
              <w:t>У</w:t>
            </w:r>
            <w:r w:rsidR="0092234E">
              <w:rPr>
                <w:lang w:val="ru-RU"/>
              </w:rPr>
              <w:t xml:space="preserve">правление качеством проведения цитологических исследований в цитологической </w:t>
            </w:r>
            <w:r w:rsidRPr="00C72096">
              <w:rPr>
                <w:lang w:val="ru-RU"/>
              </w:rPr>
              <w:t>лаборатории</w:t>
            </w:r>
          </w:p>
        </w:tc>
        <w:tc>
          <w:tcPr>
            <w:tcW w:w="856" w:type="dxa"/>
            <w:vAlign w:val="center"/>
          </w:tcPr>
          <w:p w14:paraId="6F5045E7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5969FAF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B/02.8</w:t>
            </w:r>
          </w:p>
        </w:tc>
        <w:tc>
          <w:tcPr>
            <w:tcW w:w="1831" w:type="dxa"/>
            <w:vAlign w:val="center"/>
          </w:tcPr>
          <w:p w14:paraId="2E78E4A7" w14:textId="77777777" w:rsidR="005B6E52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</w:p>
          <w:p w14:paraId="6EE899AE" w14:textId="77777777" w:rsidR="00EB3A62" w:rsidRDefault="005B6E52" w:rsidP="003F5F57">
            <w:pPr>
              <w:pStyle w:val="pTextStyleCenter"/>
              <w:spacing w:line="240" w:lineRule="auto"/>
              <w:ind w:right="-14"/>
            </w:pPr>
            <w:r w:rsidRPr="00D44D64">
              <w:rPr>
                <w:sz w:val="20"/>
                <w:szCs w:val="16"/>
              </w:rPr>
              <w:t>(</w:t>
            </w:r>
            <w:proofErr w:type="spellStart"/>
            <w:proofErr w:type="gramStart"/>
            <w:r w:rsidRPr="00D44D64">
              <w:rPr>
                <w:sz w:val="20"/>
                <w:szCs w:val="16"/>
              </w:rPr>
              <w:t>подуровень</w:t>
            </w:r>
            <w:proofErr w:type="spellEnd"/>
            <w:r w:rsidRPr="00D44D64">
              <w:rPr>
                <w:sz w:val="20"/>
                <w:szCs w:val="16"/>
              </w:rPr>
              <w:t xml:space="preserve">) </w:t>
            </w:r>
            <w:r w:rsidR="00C72096">
              <w:rPr>
                <w:sz w:val="20"/>
                <w:szCs w:val="20"/>
              </w:rPr>
              <w:t xml:space="preserve"> </w:t>
            </w:r>
            <w:proofErr w:type="spellStart"/>
            <w:r w:rsidR="00C72096">
              <w:rPr>
                <w:sz w:val="20"/>
                <w:szCs w:val="20"/>
              </w:rPr>
              <w:t>квалификации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5C9F32" w14:textId="77777777" w:rsidR="00EB3A62" w:rsidRDefault="00C72096" w:rsidP="003F5F57">
            <w:pPr>
              <w:pStyle w:val="pTextStyleCenter"/>
              <w:spacing w:line="240" w:lineRule="auto"/>
              <w:ind w:right="-14"/>
            </w:pPr>
            <w:r>
              <w:t>8</w:t>
            </w:r>
          </w:p>
        </w:tc>
      </w:tr>
    </w:tbl>
    <w:p w14:paraId="102C29A1" w14:textId="77777777" w:rsidR="00EB3A62" w:rsidRDefault="00C72096" w:rsidP="003F5F57">
      <w:pPr>
        <w:ind w:right="-14"/>
      </w:pPr>
      <w:r>
        <w:t xml:space="preserve"> </w:t>
      </w:r>
    </w:p>
    <w:tbl>
      <w:tblPr>
        <w:tblW w:w="10065" w:type="dxa"/>
        <w:tblInd w:w="-284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458"/>
        <w:gridCol w:w="423"/>
        <w:gridCol w:w="1781"/>
        <w:gridCol w:w="374"/>
        <w:gridCol w:w="983"/>
        <w:gridCol w:w="2635"/>
      </w:tblGrid>
      <w:tr w:rsidR="00EB3A62" w14:paraId="4A221E5B" w14:textId="77777777" w:rsidTr="005B6E52">
        <w:tc>
          <w:tcPr>
            <w:tcW w:w="2411" w:type="dxa"/>
            <w:vAlign w:val="center"/>
          </w:tcPr>
          <w:p w14:paraId="0945AC9B" w14:textId="77777777" w:rsidR="00EB3A62" w:rsidRPr="0023420C" w:rsidRDefault="00C72096" w:rsidP="003F5F57">
            <w:pPr>
              <w:pStyle w:val="pTextStyle"/>
              <w:spacing w:line="240" w:lineRule="auto"/>
              <w:ind w:right="272"/>
              <w:rPr>
                <w:sz w:val="20"/>
                <w:szCs w:val="20"/>
              </w:rPr>
            </w:pPr>
            <w:proofErr w:type="spellStart"/>
            <w:proofErr w:type="gramStart"/>
            <w:r w:rsidRPr="0023420C">
              <w:rPr>
                <w:sz w:val="20"/>
                <w:szCs w:val="20"/>
              </w:rPr>
              <w:t>Происхождение</w:t>
            </w:r>
            <w:proofErr w:type="spellEnd"/>
            <w:r w:rsidRPr="0023420C">
              <w:rPr>
                <w:sz w:val="20"/>
                <w:szCs w:val="20"/>
              </w:rPr>
              <w:t xml:space="preserve">  </w:t>
            </w:r>
            <w:proofErr w:type="spellStart"/>
            <w:r w:rsidRPr="0023420C">
              <w:rPr>
                <w:sz w:val="20"/>
                <w:szCs w:val="20"/>
              </w:rPr>
              <w:t>трудовой</w:t>
            </w:r>
            <w:proofErr w:type="spellEnd"/>
            <w:proofErr w:type="gram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4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FB62BE" w14:textId="77777777" w:rsidR="00EB3A62" w:rsidRPr="0023420C" w:rsidRDefault="00C72096" w:rsidP="0023420C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23420C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423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707E1D9" w14:textId="77777777" w:rsidR="00EB3A62" w:rsidRPr="0023420C" w:rsidRDefault="00C72096" w:rsidP="0023420C">
            <w:pPr>
              <w:pStyle w:val="pTextStyleCenter"/>
              <w:spacing w:line="240" w:lineRule="auto"/>
              <w:ind w:left="113"/>
              <w:rPr>
                <w:sz w:val="20"/>
                <w:szCs w:val="20"/>
              </w:rPr>
            </w:pPr>
            <w:r w:rsidRPr="0023420C">
              <w:rPr>
                <w:sz w:val="20"/>
                <w:szCs w:val="20"/>
              </w:rPr>
              <w:t>X</w:t>
            </w:r>
          </w:p>
        </w:tc>
        <w:tc>
          <w:tcPr>
            <w:tcW w:w="17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4701EF7" w14:textId="77777777" w:rsidR="00EB3A62" w:rsidRPr="0023420C" w:rsidRDefault="00C72096" w:rsidP="0023420C">
            <w:pPr>
              <w:pStyle w:val="pTextStyle"/>
              <w:spacing w:line="240" w:lineRule="auto"/>
              <w:ind w:left="113"/>
              <w:rPr>
                <w:sz w:val="20"/>
                <w:szCs w:val="20"/>
              </w:rPr>
            </w:pPr>
            <w:proofErr w:type="spellStart"/>
            <w:r w:rsidRPr="0023420C">
              <w:rPr>
                <w:sz w:val="20"/>
                <w:szCs w:val="20"/>
              </w:rPr>
              <w:t>Заимствовано</w:t>
            </w:r>
            <w:proofErr w:type="spell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из</w:t>
            </w:r>
            <w:proofErr w:type="spell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374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C60E177" w14:textId="77777777" w:rsidR="00EB3A62" w:rsidRPr="0023420C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234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B6761C" w14:textId="77777777" w:rsidR="00EB3A62" w:rsidRPr="0023420C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234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DDEEE1" w14:textId="77777777" w:rsidR="00EB3A62" w:rsidRPr="0023420C" w:rsidRDefault="00EB3A62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</w:p>
        </w:tc>
      </w:tr>
      <w:tr w:rsidR="00EB3A62" w14:paraId="52A8CAB3" w14:textId="77777777" w:rsidTr="005B6E52">
        <w:tc>
          <w:tcPr>
            <w:tcW w:w="6447" w:type="dxa"/>
            <w:gridSpan w:val="5"/>
          </w:tcPr>
          <w:p w14:paraId="19F36320" w14:textId="77777777" w:rsidR="00EB3A62" w:rsidRPr="0023420C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r w:rsidRPr="00234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</w:tcPr>
          <w:p w14:paraId="292E82D7" w14:textId="77777777" w:rsidR="00EB3A62" w:rsidRPr="0023420C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23420C">
              <w:rPr>
                <w:sz w:val="20"/>
                <w:szCs w:val="20"/>
              </w:rPr>
              <w:t>Код</w:t>
            </w:r>
            <w:proofErr w:type="spell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635" w:type="dxa"/>
          </w:tcPr>
          <w:p w14:paraId="785E3F21" w14:textId="77777777" w:rsidR="00EB3A62" w:rsidRPr="0023420C" w:rsidRDefault="00C72096" w:rsidP="003F5F57">
            <w:pPr>
              <w:pStyle w:val="pTextStyleCenter"/>
              <w:spacing w:line="240" w:lineRule="auto"/>
              <w:ind w:right="-14"/>
              <w:rPr>
                <w:sz w:val="20"/>
                <w:szCs w:val="20"/>
              </w:rPr>
            </w:pPr>
            <w:proofErr w:type="spellStart"/>
            <w:r w:rsidRPr="0023420C">
              <w:rPr>
                <w:sz w:val="20"/>
                <w:szCs w:val="20"/>
              </w:rPr>
              <w:t>Регистрационный</w:t>
            </w:r>
            <w:proofErr w:type="spell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номер</w:t>
            </w:r>
            <w:proofErr w:type="spell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профессионального</w:t>
            </w:r>
            <w:proofErr w:type="spellEnd"/>
            <w:r w:rsidRPr="0023420C">
              <w:rPr>
                <w:sz w:val="20"/>
                <w:szCs w:val="20"/>
              </w:rPr>
              <w:t xml:space="preserve"> </w:t>
            </w:r>
            <w:proofErr w:type="spellStart"/>
            <w:r w:rsidRPr="0023420C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0751CA8" w14:textId="77777777" w:rsidR="00EB3A62" w:rsidRDefault="00C72096" w:rsidP="003F5F57">
      <w:pPr>
        <w:ind w:right="-14"/>
      </w:pPr>
      <w:r>
        <w:t xml:space="preserve"> </w:t>
      </w:r>
    </w:p>
    <w:tbl>
      <w:tblPr>
        <w:tblW w:w="0" w:type="auto"/>
        <w:tblInd w:w="-29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641"/>
      </w:tblGrid>
      <w:tr w:rsidR="001C1FCC" w:rsidRPr="00DA6B23" w14:paraId="43E79B3F" w14:textId="77777777" w:rsidTr="007133BB">
        <w:tc>
          <w:tcPr>
            <w:tcW w:w="2404" w:type="dxa"/>
            <w:vMerge w:val="restart"/>
          </w:tcPr>
          <w:p w14:paraId="17D91487" w14:textId="77777777" w:rsidR="00EB3A62" w:rsidRDefault="00C72096" w:rsidP="003F5F57">
            <w:pPr>
              <w:pStyle w:val="pTextStyle"/>
              <w:spacing w:line="240" w:lineRule="auto"/>
              <w:ind w:left="98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1" w:type="dxa"/>
          </w:tcPr>
          <w:p w14:paraId="7DF53B0F" w14:textId="77777777" w:rsidR="00D012C1" w:rsidRPr="00C72096" w:rsidRDefault="00C72096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Разработка</w:t>
            </w:r>
            <w:r w:rsidR="00FB6493">
              <w:rPr>
                <w:lang w:val="ru-RU"/>
              </w:rPr>
              <w:t xml:space="preserve">, </w:t>
            </w:r>
            <w:r w:rsidR="00FB6B08">
              <w:rPr>
                <w:lang w:val="ru-RU"/>
              </w:rPr>
              <w:t>внедрение</w:t>
            </w:r>
            <w:r w:rsidR="00FB6493">
              <w:rPr>
                <w:lang w:val="ru-RU"/>
              </w:rPr>
              <w:t xml:space="preserve"> и поддержание</w:t>
            </w:r>
            <w:r w:rsidRPr="00C72096">
              <w:rPr>
                <w:lang w:val="ru-RU"/>
              </w:rPr>
              <w:t xml:space="preserve"> систем</w:t>
            </w:r>
            <w:r w:rsidR="00016F36">
              <w:rPr>
                <w:lang w:val="ru-RU"/>
              </w:rPr>
              <w:t>ы управления качеством в цит</w:t>
            </w:r>
            <w:r w:rsidR="002D2CD9">
              <w:rPr>
                <w:lang w:val="ru-RU"/>
              </w:rPr>
              <w:t>ологической лаборатории (</w:t>
            </w:r>
            <w:r w:rsidRPr="00C72096">
              <w:rPr>
                <w:lang w:val="ru-RU"/>
              </w:rPr>
              <w:t xml:space="preserve">включая </w:t>
            </w:r>
            <w:r w:rsidR="00D012C1" w:rsidRPr="00D012C1">
              <w:rPr>
                <w:lang w:val="ru-RU"/>
              </w:rPr>
              <w:t>оценку качес</w:t>
            </w:r>
            <w:r w:rsidR="00030891">
              <w:rPr>
                <w:lang w:val="ru-RU"/>
              </w:rPr>
              <w:t>тва доставленного биоматериала,</w:t>
            </w:r>
            <w:r w:rsidR="0033221F">
              <w:rPr>
                <w:lang w:val="ru-RU"/>
              </w:rPr>
              <w:t xml:space="preserve"> </w:t>
            </w:r>
            <w:r w:rsidR="00030891">
              <w:rPr>
                <w:lang w:val="ru-RU"/>
              </w:rPr>
              <w:t xml:space="preserve">проведения </w:t>
            </w:r>
            <w:r w:rsidR="0033221F">
              <w:rPr>
                <w:lang w:val="ru-RU"/>
              </w:rPr>
              <w:t xml:space="preserve">всех этапов цитологических исследований, </w:t>
            </w:r>
            <w:r w:rsidR="00030891">
              <w:rPr>
                <w:lang w:val="ru-RU"/>
              </w:rPr>
              <w:t>документооборот</w:t>
            </w:r>
            <w:r w:rsidR="00044FED">
              <w:rPr>
                <w:lang w:val="ru-RU"/>
              </w:rPr>
              <w:t>а</w:t>
            </w:r>
            <w:r w:rsidR="00030891">
              <w:rPr>
                <w:lang w:val="ru-RU"/>
              </w:rPr>
              <w:t xml:space="preserve">) </w:t>
            </w:r>
          </w:p>
        </w:tc>
      </w:tr>
      <w:tr w:rsidR="001C1FCC" w:rsidRPr="00DA6B23" w14:paraId="1B95F859" w14:textId="77777777" w:rsidTr="007133BB">
        <w:tc>
          <w:tcPr>
            <w:tcW w:w="2404" w:type="dxa"/>
            <w:vMerge/>
          </w:tcPr>
          <w:p w14:paraId="273B8FD6" w14:textId="77777777" w:rsidR="00EB3A62" w:rsidRPr="00C72096" w:rsidRDefault="00EB3A62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3309D750" w14:textId="77777777" w:rsidR="00EB3A62" w:rsidRPr="00C72096" w:rsidRDefault="00C72096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Координация составления СОП, относящихся к управлению качеством в </w:t>
            </w:r>
            <w:r w:rsidR="00016F36">
              <w:rPr>
                <w:lang w:val="ru-RU"/>
              </w:rPr>
              <w:t>цит</w:t>
            </w:r>
            <w:r w:rsidR="00016F36" w:rsidRPr="00C72096">
              <w:rPr>
                <w:lang w:val="ru-RU"/>
              </w:rPr>
              <w:t>ологической</w:t>
            </w:r>
            <w:r w:rsidRPr="00C72096">
              <w:rPr>
                <w:lang w:val="ru-RU"/>
              </w:rPr>
              <w:t xml:space="preserve"> лаборатории, внесение в них дополнений или изменений</w:t>
            </w:r>
          </w:p>
        </w:tc>
      </w:tr>
      <w:tr w:rsidR="001C1FCC" w:rsidRPr="00DA6B23" w14:paraId="4BFEE516" w14:textId="77777777" w:rsidTr="007133BB">
        <w:tc>
          <w:tcPr>
            <w:tcW w:w="2404" w:type="dxa"/>
            <w:vMerge/>
          </w:tcPr>
          <w:p w14:paraId="63653177" w14:textId="77777777" w:rsidR="00EB3A62" w:rsidRPr="00C72096" w:rsidRDefault="00EB3A62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692F05D0" w14:textId="2ED6FE60" w:rsidR="00D012C1" w:rsidRPr="00D012C1" w:rsidRDefault="00C72096" w:rsidP="00DA6B23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Организация проведения </w:t>
            </w:r>
            <w:proofErr w:type="spellStart"/>
            <w:r w:rsidRPr="00C72096">
              <w:rPr>
                <w:lang w:val="ru-RU"/>
              </w:rPr>
              <w:t>внутр</w:t>
            </w:r>
            <w:r w:rsidR="00044FED">
              <w:rPr>
                <w:lang w:val="ru-RU"/>
              </w:rPr>
              <w:t>илабораторного</w:t>
            </w:r>
            <w:proofErr w:type="spellEnd"/>
            <w:r w:rsidRPr="00C72096">
              <w:rPr>
                <w:lang w:val="ru-RU"/>
              </w:rPr>
              <w:t xml:space="preserve"> контроля </w:t>
            </w:r>
            <w:r w:rsidRPr="00D012C1">
              <w:rPr>
                <w:lang w:val="ru-RU"/>
              </w:rPr>
              <w:t>качества</w:t>
            </w:r>
          </w:p>
        </w:tc>
      </w:tr>
      <w:tr w:rsidR="001A49C1" w:rsidRPr="001A49C1" w14:paraId="192D4B35" w14:textId="77777777" w:rsidTr="007133BB">
        <w:tc>
          <w:tcPr>
            <w:tcW w:w="2404" w:type="dxa"/>
            <w:vMerge/>
          </w:tcPr>
          <w:p w14:paraId="08E0D6E5" w14:textId="77777777" w:rsidR="001A49C1" w:rsidRPr="00C72096" w:rsidRDefault="001A49C1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34A0D58D" w14:textId="6665308E" w:rsidR="001A49C1" w:rsidRPr="00C72096" w:rsidRDefault="001A49C1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цитологических исследований</w:t>
            </w:r>
          </w:p>
        </w:tc>
      </w:tr>
      <w:tr w:rsidR="003B520A" w:rsidRPr="00DA6B23" w14:paraId="7AFA4B5A" w14:textId="77777777" w:rsidTr="007133BB">
        <w:tc>
          <w:tcPr>
            <w:tcW w:w="2404" w:type="dxa"/>
            <w:vMerge/>
          </w:tcPr>
          <w:p w14:paraId="0CA765BF" w14:textId="77777777" w:rsidR="003B520A" w:rsidRPr="00C72096" w:rsidRDefault="003B520A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0CF70151" w14:textId="6BC6BE0D" w:rsidR="003B520A" w:rsidRDefault="00536F51" w:rsidP="003F5F57">
            <w:pPr>
              <w:pStyle w:val="pTextStyle"/>
              <w:spacing w:line="240" w:lineRule="auto"/>
              <w:ind w:left="85" w:right="112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К</w:t>
            </w:r>
            <w:r w:rsidR="003B520A">
              <w:rPr>
                <w:lang w:val="ru-RU"/>
              </w:rPr>
              <w:t>онсуль</w:t>
            </w:r>
            <w:r>
              <w:rPr>
                <w:lang w:val="ru-RU"/>
              </w:rPr>
              <w:t xml:space="preserve">тирование врачей цитологической </w:t>
            </w:r>
            <w:proofErr w:type="gramStart"/>
            <w:r>
              <w:rPr>
                <w:lang w:val="ru-RU"/>
              </w:rPr>
              <w:t>лаборатории</w:t>
            </w:r>
            <w:r w:rsidR="003B520A">
              <w:rPr>
                <w:lang w:val="ru-RU"/>
              </w:rPr>
              <w:t xml:space="preserve"> </w:t>
            </w:r>
            <w:r w:rsidR="00A45DE4">
              <w:rPr>
                <w:lang w:val="ru-RU"/>
              </w:rPr>
              <w:t xml:space="preserve"> по</w:t>
            </w:r>
            <w:proofErr w:type="gramEnd"/>
            <w:r w:rsidR="00A45DE4">
              <w:rPr>
                <w:lang w:val="ru-RU"/>
              </w:rPr>
              <w:t xml:space="preserve"> вопросам цитологической диагностики заболеваний</w:t>
            </w:r>
          </w:p>
        </w:tc>
      </w:tr>
      <w:tr w:rsidR="003544FB" w:rsidRPr="00DA6B23" w14:paraId="0F9C104B" w14:textId="77777777" w:rsidTr="007133BB">
        <w:tc>
          <w:tcPr>
            <w:tcW w:w="2404" w:type="dxa"/>
            <w:vMerge/>
          </w:tcPr>
          <w:p w14:paraId="7F0BFB7E" w14:textId="77777777" w:rsidR="003544FB" w:rsidRPr="00C72096" w:rsidRDefault="003544FB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09BC15C6" w14:textId="5FA0564C" w:rsidR="003544FB" w:rsidRDefault="003544FB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врачей-специалистов по вопросам цитологической диагностики заболеваний, в том числе с использованием телемедицинских технологий</w:t>
            </w:r>
          </w:p>
        </w:tc>
      </w:tr>
      <w:tr w:rsidR="003544FB" w:rsidRPr="003544FB" w14:paraId="7FBEC844" w14:textId="77777777" w:rsidTr="007133BB">
        <w:tc>
          <w:tcPr>
            <w:tcW w:w="2404" w:type="dxa"/>
            <w:vMerge/>
          </w:tcPr>
          <w:p w14:paraId="46549D3B" w14:textId="77777777" w:rsidR="003544FB" w:rsidRPr="00C72096" w:rsidRDefault="003544FB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3720C8A9" w14:textId="710A71E4" w:rsidR="003544FB" w:rsidRDefault="003544FB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цитологических препаратов</w:t>
            </w:r>
          </w:p>
        </w:tc>
      </w:tr>
      <w:tr w:rsidR="001C1FCC" w:rsidRPr="00DA6B23" w14:paraId="5952A686" w14:textId="77777777" w:rsidTr="007133BB">
        <w:tc>
          <w:tcPr>
            <w:tcW w:w="2404" w:type="dxa"/>
            <w:vMerge/>
          </w:tcPr>
          <w:p w14:paraId="6F29AE1C" w14:textId="77777777" w:rsidR="00EB3A62" w:rsidRPr="00C72096" w:rsidRDefault="00EB3A62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2D095019" w14:textId="77777777" w:rsidR="00EB3A62" w:rsidRPr="00C72096" w:rsidRDefault="00BE2561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О</w:t>
            </w:r>
            <w:r>
              <w:rPr>
                <w:lang w:val="ru-RU"/>
              </w:rPr>
              <w:t>рганизация проведения внешнего</w:t>
            </w:r>
            <w:r w:rsidRPr="00C72096">
              <w:rPr>
                <w:lang w:val="ru-RU"/>
              </w:rPr>
              <w:t xml:space="preserve"> контроля качества</w:t>
            </w:r>
          </w:p>
        </w:tc>
      </w:tr>
      <w:tr w:rsidR="001C1FCC" w:rsidRPr="00DA6B23" w14:paraId="09BCE1BA" w14:textId="77777777" w:rsidTr="007133BB">
        <w:tc>
          <w:tcPr>
            <w:tcW w:w="2404" w:type="dxa"/>
            <w:vMerge w:val="restart"/>
          </w:tcPr>
          <w:p w14:paraId="52CB3B8B" w14:textId="77777777" w:rsidR="00EB3A62" w:rsidRDefault="00C72096" w:rsidP="003F5F57">
            <w:pPr>
              <w:pStyle w:val="pTextStyle"/>
              <w:spacing w:line="240" w:lineRule="auto"/>
              <w:ind w:left="98" w:right="280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1" w:type="dxa"/>
          </w:tcPr>
          <w:p w14:paraId="59B82DAB" w14:textId="77777777" w:rsidR="00EB3A62" w:rsidRPr="00C72096" w:rsidRDefault="00C72096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Разрабатывать, внедрять и поддерживать систем</w:t>
            </w:r>
            <w:r w:rsidR="00BE2561">
              <w:rPr>
                <w:lang w:val="ru-RU"/>
              </w:rPr>
              <w:t>у управления качеством в цит</w:t>
            </w:r>
            <w:r w:rsidRPr="00C72096">
              <w:rPr>
                <w:lang w:val="ru-RU"/>
              </w:rPr>
              <w:t>ологической лаборатории</w:t>
            </w:r>
            <w:r w:rsidR="002D2CD9">
              <w:rPr>
                <w:lang w:val="ru-RU"/>
              </w:rPr>
              <w:t xml:space="preserve"> </w:t>
            </w:r>
            <w:r w:rsidR="00030891" w:rsidRPr="00030891">
              <w:rPr>
                <w:lang w:val="ru-RU"/>
              </w:rPr>
              <w:t xml:space="preserve">(включая оценку качества доставленного биоматериала, проведения </w:t>
            </w:r>
            <w:r w:rsidR="0033221F">
              <w:rPr>
                <w:lang w:val="ru-RU"/>
              </w:rPr>
              <w:t xml:space="preserve">всех этапов </w:t>
            </w:r>
            <w:r w:rsidR="00030891" w:rsidRPr="00030891">
              <w:rPr>
                <w:lang w:val="ru-RU"/>
              </w:rPr>
              <w:t>цитологических исследований, документооборот</w:t>
            </w:r>
            <w:r w:rsidR="005A08F8">
              <w:rPr>
                <w:lang w:val="ru-RU"/>
              </w:rPr>
              <w:t>а</w:t>
            </w:r>
            <w:r w:rsidR="00030891" w:rsidRPr="00030891">
              <w:rPr>
                <w:lang w:val="ru-RU"/>
              </w:rPr>
              <w:t>)</w:t>
            </w:r>
          </w:p>
        </w:tc>
      </w:tr>
      <w:tr w:rsidR="007F3E9F" w:rsidRPr="00DA6B23" w14:paraId="7E294259" w14:textId="77777777" w:rsidTr="007133BB">
        <w:tc>
          <w:tcPr>
            <w:tcW w:w="2404" w:type="dxa"/>
            <w:vMerge/>
          </w:tcPr>
          <w:p w14:paraId="2E2C3F90" w14:textId="77777777" w:rsidR="007F3E9F" w:rsidRPr="00C72096" w:rsidRDefault="007F3E9F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728F4A7B" w14:textId="77777777" w:rsidR="007F3E9F" w:rsidRPr="002D2CD9" w:rsidRDefault="007F3E9F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Координировать составление</w:t>
            </w:r>
            <w:r w:rsidRPr="00C72096">
              <w:rPr>
                <w:lang w:val="ru-RU"/>
              </w:rPr>
              <w:t xml:space="preserve"> СОП, относящихся к управлению качеством в </w:t>
            </w:r>
            <w:r>
              <w:rPr>
                <w:lang w:val="ru-RU"/>
              </w:rPr>
              <w:t>цит</w:t>
            </w:r>
            <w:r w:rsidRPr="00C72096">
              <w:rPr>
                <w:lang w:val="ru-RU"/>
              </w:rPr>
              <w:t>ологической</w:t>
            </w:r>
            <w:r>
              <w:rPr>
                <w:lang w:val="ru-RU"/>
              </w:rPr>
              <w:t xml:space="preserve"> лаборатории, вносить в них дополнения или изменения</w:t>
            </w:r>
          </w:p>
        </w:tc>
      </w:tr>
      <w:tr w:rsidR="007F3E9F" w:rsidRPr="00DA6B23" w14:paraId="02D0DABB" w14:textId="77777777" w:rsidTr="007133BB">
        <w:tc>
          <w:tcPr>
            <w:tcW w:w="2404" w:type="dxa"/>
            <w:vMerge/>
          </w:tcPr>
          <w:p w14:paraId="0FE33F4E" w14:textId="77777777" w:rsidR="007F3E9F" w:rsidRPr="002D2CD9" w:rsidRDefault="007F3E9F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1C004744" w14:textId="77777777" w:rsidR="00402A48" w:rsidRDefault="007F3E9F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</w:t>
            </w:r>
            <w:r w:rsidR="00402A48">
              <w:rPr>
                <w:lang w:val="ru-RU"/>
              </w:rPr>
              <w:t>вы</w:t>
            </w:r>
            <w:r>
              <w:rPr>
                <w:lang w:val="ru-RU"/>
              </w:rPr>
              <w:t>вать проведение</w:t>
            </w:r>
            <w:r w:rsidRPr="00C72096">
              <w:rPr>
                <w:lang w:val="ru-RU"/>
              </w:rPr>
              <w:t xml:space="preserve"> </w:t>
            </w:r>
            <w:proofErr w:type="spellStart"/>
            <w:r w:rsidRPr="00C72096">
              <w:rPr>
                <w:lang w:val="ru-RU"/>
              </w:rPr>
              <w:t>внутр</w:t>
            </w:r>
            <w:r w:rsidR="005A08F8">
              <w:rPr>
                <w:lang w:val="ru-RU"/>
              </w:rPr>
              <w:t>илабораторного</w:t>
            </w:r>
            <w:proofErr w:type="spellEnd"/>
            <w:r w:rsidRPr="00C72096">
              <w:rPr>
                <w:lang w:val="ru-RU"/>
              </w:rPr>
              <w:t xml:space="preserve"> контроля </w:t>
            </w:r>
            <w:r w:rsidRPr="00D012C1">
              <w:rPr>
                <w:lang w:val="ru-RU"/>
              </w:rPr>
              <w:t>качества</w:t>
            </w:r>
            <w:r>
              <w:rPr>
                <w:lang w:val="ru-RU"/>
              </w:rPr>
              <w:t xml:space="preserve"> </w:t>
            </w:r>
          </w:p>
          <w:p w14:paraId="51BAAA75" w14:textId="77777777" w:rsidR="00402A48" w:rsidRDefault="00402A48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D3E47">
              <w:rPr>
                <w:lang w:val="ru-RU"/>
              </w:rPr>
              <w:t>верификацию</w:t>
            </w:r>
            <w:r w:rsidR="003B520A">
              <w:rPr>
                <w:lang w:val="ru-RU"/>
              </w:rPr>
              <w:t xml:space="preserve"> </w:t>
            </w:r>
            <w:r w:rsidR="003B520A" w:rsidRPr="00D012C1">
              <w:rPr>
                <w:lang w:val="ru-RU"/>
              </w:rPr>
              <w:t xml:space="preserve">результатов </w:t>
            </w:r>
            <w:r w:rsidR="003B520A">
              <w:rPr>
                <w:lang w:val="ru-RU"/>
              </w:rPr>
              <w:t xml:space="preserve">цитологических </w:t>
            </w:r>
            <w:r w:rsidR="009D3E47">
              <w:rPr>
                <w:lang w:val="ru-RU"/>
              </w:rPr>
              <w:t>исследований с</w:t>
            </w:r>
            <w:r w:rsidR="003B520A" w:rsidRPr="00D012C1">
              <w:rPr>
                <w:lang w:val="ru-RU"/>
              </w:rPr>
              <w:t xml:space="preserve"> гистологическим</w:t>
            </w:r>
            <w:r w:rsidR="003B520A">
              <w:rPr>
                <w:lang w:val="ru-RU"/>
              </w:rPr>
              <w:t xml:space="preserve"> или заключительным клиническим диагнозом</w:t>
            </w:r>
            <w:r w:rsidR="00B250FF">
              <w:rPr>
                <w:lang w:val="ru-RU"/>
              </w:rPr>
              <w:t>;</w:t>
            </w:r>
            <w:r w:rsidR="00B250FF" w:rsidRPr="00B250FF">
              <w:rPr>
                <w:lang w:val="ru-RU"/>
              </w:rPr>
              <w:t xml:space="preserve"> </w:t>
            </w:r>
          </w:p>
          <w:p w14:paraId="012A3189" w14:textId="77777777" w:rsidR="007F3E9F" w:rsidRDefault="00402A48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- пересма</w:t>
            </w:r>
            <w:r w:rsidR="00B250FF" w:rsidRPr="00B250FF">
              <w:rPr>
                <w:lang w:val="ru-RU"/>
              </w:rPr>
              <w:t>тр</w:t>
            </w:r>
            <w:r>
              <w:rPr>
                <w:lang w:val="ru-RU"/>
              </w:rPr>
              <w:t>ивать</w:t>
            </w:r>
            <w:r w:rsidR="0033221F">
              <w:rPr>
                <w:lang w:val="ru-RU"/>
              </w:rPr>
              <w:t xml:space="preserve"> (выборочно)</w:t>
            </w:r>
            <w:r>
              <w:rPr>
                <w:lang w:val="ru-RU"/>
              </w:rPr>
              <w:t xml:space="preserve"> препараты и оценивать заключение</w:t>
            </w:r>
            <w:r w:rsidR="005A08F8">
              <w:rPr>
                <w:lang w:val="ru-RU"/>
              </w:rPr>
              <w:t xml:space="preserve"> цитологического исследования</w:t>
            </w:r>
            <w:r>
              <w:rPr>
                <w:lang w:val="ru-RU"/>
              </w:rPr>
              <w:t>;</w:t>
            </w:r>
          </w:p>
          <w:p w14:paraId="4ABAFEE1" w14:textId="77777777" w:rsidR="00402A48" w:rsidRPr="00C72096" w:rsidRDefault="00402A48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- выявлять и а</w:t>
            </w:r>
            <w:r w:rsidRPr="007F27F7">
              <w:rPr>
                <w:color w:val="000000"/>
                <w:lang w:val="ru-RU"/>
              </w:rPr>
              <w:t>нализ</w:t>
            </w:r>
            <w:r>
              <w:rPr>
                <w:color w:val="000000"/>
                <w:lang w:val="ru-RU"/>
              </w:rPr>
              <w:t>ировать</w:t>
            </w:r>
            <w:r w:rsidRPr="007F27F7">
              <w:rPr>
                <w:color w:val="000000"/>
                <w:lang w:val="ru-RU"/>
              </w:rPr>
              <w:t xml:space="preserve"> причин</w:t>
            </w:r>
            <w:r>
              <w:rPr>
                <w:color w:val="000000"/>
                <w:lang w:val="ru-RU"/>
              </w:rPr>
              <w:t>ы</w:t>
            </w:r>
            <w:r w:rsidRPr="007F27F7">
              <w:rPr>
                <w:color w:val="000000"/>
                <w:lang w:val="ru-RU"/>
              </w:rPr>
              <w:t xml:space="preserve"> расхождения заключений</w:t>
            </w:r>
            <w:r>
              <w:rPr>
                <w:color w:val="000000"/>
                <w:lang w:val="ru-RU"/>
              </w:rPr>
              <w:t xml:space="preserve"> </w:t>
            </w:r>
            <w:r w:rsidRPr="00843D77">
              <w:rPr>
                <w:lang w:val="ru-RU"/>
              </w:rPr>
              <w:t xml:space="preserve">цитологических исследований с результатами </w:t>
            </w:r>
            <w:r>
              <w:rPr>
                <w:color w:val="000000"/>
                <w:lang w:val="ru-RU"/>
              </w:rPr>
              <w:t>гистологического исследования</w:t>
            </w:r>
            <w:r w:rsidRPr="007F27F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или заключительным </w:t>
            </w:r>
            <w:r w:rsidRPr="007F27F7">
              <w:rPr>
                <w:color w:val="000000"/>
                <w:lang w:val="ru-RU"/>
              </w:rPr>
              <w:t>клиническим диагнозом</w:t>
            </w:r>
          </w:p>
        </w:tc>
      </w:tr>
      <w:tr w:rsidR="001A49C1" w:rsidRPr="001A49C1" w14:paraId="57B8CA81" w14:textId="77777777" w:rsidTr="007133BB">
        <w:tc>
          <w:tcPr>
            <w:tcW w:w="2404" w:type="dxa"/>
            <w:vMerge/>
          </w:tcPr>
          <w:p w14:paraId="467C1C76" w14:textId="77777777" w:rsidR="001A49C1" w:rsidRPr="002D2CD9" w:rsidRDefault="001A49C1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225CA87F" w14:textId="7DFDAF3B" w:rsidR="001A49C1" w:rsidRDefault="00AA0A1A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Проводить цитологические исследования</w:t>
            </w:r>
          </w:p>
        </w:tc>
      </w:tr>
      <w:tr w:rsidR="00536F51" w:rsidRPr="00DA6B23" w14:paraId="1E439A49" w14:textId="77777777" w:rsidTr="007133BB">
        <w:tc>
          <w:tcPr>
            <w:tcW w:w="2404" w:type="dxa"/>
            <w:vMerge/>
          </w:tcPr>
          <w:p w14:paraId="2163E079" w14:textId="77777777" w:rsidR="00536F51" w:rsidRPr="002D2CD9" w:rsidRDefault="00536F51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0FA73FB4" w14:textId="05390028" w:rsidR="00536F51" w:rsidRDefault="00536F51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Консультировать врачей цитологической </w:t>
            </w:r>
            <w:proofErr w:type="gramStart"/>
            <w:r>
              <w:rPr>
                <w:lang w:val="ru-RU"/>
              </w:rPr>
              <w:t xml:space="preserve">лаборатории </w:t>
            </w:r>
            <w:r w:rsidR="00A45DE4">
              <w:rPr>
                <w:lang w:val="ru-RU"/>
              </w:rPr>
              <w:t xml:space="preserve"> по</w:t>
            </w:r>
            <w:proofErr w:type="gramEnd"/>
            <w:r w:rsidR="00A45DE4">
              <w:rPr>
                <w:lang w:val="ru-RU"/>
              </w:rPr>
              <w:t xml:space="preserve"> вопросам цитологической диагностики</w:t>
            </w:r>
            <w:r w:rsidR="003068E6">
              <w:rPr>
                <w:lang w:val="ru-RU"/>
              </w:rPr>
              <w:t xml:space="preserve"> заболеваний</w:t>
            </w:r>
          </w:p>
        </w:tc>
      </w:tr>
      <w:tr w:rsidR="003544FB" w:rsidRPr="00DA6B23" w14:paraId="77FF5314" w14:textId="77777777" w:rsidTr="007133BB">
        <w:tc>
          <w:tcPr>
            <w:tcW w:w="2404" w:type="dxa"/>
            <w:vMerge/>
          </w:tcPr>
          <w:p w14:paraId="3EEEE237" w14:textId="77777777" w:rsidR="003544FB" w:rsidRPr="002D2CD9" w:rsidRDefault="003544FB" w:rsidP="003F5F57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6D693411" w14:textId="0E8CB7BE" w:rsidR="003544FB" w:rsidRDefault="003544FB" w:rsidP="003F5F57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</w:t>
            </w:r>
            <w:r w:rsidR="003068E6">
              <w:rPr>
                <w:lang w:val="ru-RU"/>
              </w:rPr>
              <w:t>ть</w:t>
            </w:r>
            <w:r>
              <w:rPr>
                <w:lang w:val="ru-RU"/>
              </w:rPr>
              <w:t xml:space="preserve"> врачей-специалистов по вопросам цитологической диагностики заболеваний, в том числе с использованием телемедицинских технологий</w:t>
            </w:r>
          </w:p>
        </w:tc>
      </w:tr>
      <w:tr w:rsidR="003544FB" w:rsidRPr="003544FB" w14:paraId="4D08CB27" w14:textId="77777777" w:rsidTr="007133BB">
        <w:tc>
          <w:tcPr>
            <w:tcW w:w="2404" w:type="dxa"/>
            <w:vMerge/>
          </w:tcPr>
          <w:p w14:paraId="68DE59CB" w14:textId="77777777" w:rsidR="003544FB" w:rsidRPr="002D2CD9" w:rsidRDefault="003544FB" w:rsidP="003544FB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3527A59A" w14:textId="2866B87F" w:rsidR="003544FB" w:rsidRDefault="003544FB" w:rsidP="003544FB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</w:t>
            </w:r>
            <w:r w:rsidR="003068E6">
              <w:rPr>
                <w:lang w:val="ru-RU"/>
              </w:rPr>
              <w:t>ть</w:t>
            </w:r>
            <w:r>
              <w:rPr>
                <w:lang w:val="ru-RU"/>
              </w:rPr>
              <w:t xml:space="preserve"> цитологически</w:t>
            </w:r>
            <w:r w:rsidR="003068E6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препарат</w:t>
            </w:r>
            <w:r w:rsidR="003068E6">
              <w:rPr>
                <w:lang w:val="ru-RU"/>
              </w:rPr>
              <w:t>ы</w:t>
            </w:r>
          </w:p>
        </w:tc>
      </w:tr>
      <w:tr w:rsidR="003544FB" w:rsidRPr="00DA6B23" w14:paraId="7C4E071E" w14:textId="77777777" w:rsidTr="007133BB">
        <w:tc>
          <w:tcPr>
            <w:tcW w:w="2404" w:type="dxa"/>
            <w:vMerge/>
          </w:tcPr>
          <w:p w14:paraId="22829759" w14:textId="77777777" w:rsidR="003544FB" w:rsidRPr="00C72096" w:rsidRDefault="003544FB" w:rsidP="003544FB">
            <w:pPr>
              <w:ind w:left="37" w:right="280" w:firstLine="142"/>
              <w:rPr>
                <w:lang w:val="ru-RU"/>
              </w:rPr>
            </w:pPr>
          </w:p>
        </w:tc>
        <w:tc>
          <w:tcPr>
            <w:tcW w:w="7641" w:type="dxa"/>
          </w:tcPr>
          <w:p w14:paraId="06F4E6FC" w14:textId="77777777" w:rsidR="003544FB" w:rsidRPr="00C72096" w:rsidRDefault="003544FB" w:rsidP="003544FB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О</w:t>
            </w:r>
            <w:r>
              <w:rPr>
                <w:lang w:val="ru-RU"/>
              </w:rPr>
              <w:t>рганизовывать проведение внешнего</w:t>
            </w:r>
            <w:r w:rsidRPr="00C72096">
              <w:rPr>
                <w:lang w:val="ru-RU"/>
              </w:rPr>
              <w:t xml:space="preserve"> контроля качества</w:t>
            </w:r>
          </w:p>
        </w:tc>
      </w:tr>
      <w:tr w:rsidR="003544FB" w:rsidRPr="00DA6B23" w14:paraId="7FF08A22" w14:textId="77777777" w:rsidTr="007133BB">
        <w:tc>
          <w:tcPr>
            <w:tcW w:w="2404" w:type="dxa"/>
            <w:vMerge w:val="restart"/>
          </w:tcPr>
          <w:p w14:paraId="5874053B" w14:textId="77777777" w:rsidR="003544FB" w:rsidRDefault="003544FB" w:rsidP="003544FB">
            <w:pPr>
              <w:pStyle w:val="pTextStyle"/>
              <w:spacing w:line="240" w:lineRule="auto"/>
              <w:ind w:left="98" w:right="280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1" w:type="dxa"/>
          </w:tcPr>
          <w:p w14:paraId="75F981AC" w14:textId="77777777" w:rsidR="003544FB" w:rsidRPr="00C72096" w:rsidRDefault="003544FB" w:rsidP="003544FB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Нормативные правовые акты в области качества оказания медицинской помощи</w:t>
            </w:r>
          </w:p>
        </w:tc>
      </w:tr>
      <w:tr w:rsidR="00904638" w:rsidRPr="00DA6B23" w14:paraId="2A8CBEE2" w14:textId="77777777" w:rsidTr="001A49C1">
        <w:tc>
          <w:tcPr>
            <w:tcW w:w="2404" w:type="dxa"/>
            <w:vMerge/>
          </w:tcPr>
          <w:p w14:paraId="2AFA5AFA" w14:textId="77777777" w:rsidR="00904638" w:rsidRPr="007133BB" w:rsidRDefault="00904638" w:rsidP="003544FB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6180F03A" w14:textId="6C1F7D32" w:rsidR="00904638" w:rsidRPr="00C72096" w:rsidRDefault="00904638" w:rsidP="003544FB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1218F0">
              <w:rPr>
                <w:lang w:val="ru-RU"/>
              </w:rPr>
              <w:t>Стандарты медицинской помощи и порядки оказания медицинской помощи</w:t>
            </w:r>
            <w:r>
              <w:rPr>
                <w:lang w:val="ru-RU"/>
              </w:rPr>
              <w:t xml:space="preserve"> </w:t>
            </w:r>
            <w:r w:rsidRPr="001218F0">
              <w:rPr>
                <w:lang w:val="ru-RU"/>
              </w:rPr>
              <w:t>по профилю медицинской организации</w:t>
            </w:r>
          </w:p>
        </w:tc>
      </w:tr>
      <w:tr w:rsidR="00904638" w:rsidRPr="00DA6B23" w14:paraId="4EB49FA6" w14:textId="77777777" w:rsidTr="001A49C1">
        <w:tc>
          <w:tcPr>
            <w:tcW w:w="2404" w:type="dxa"/>
            <w:vMerge/>
          </w:tcPr>
          <w:p w14:paraId="126F812A" w14:textId="77777777" w:rsidR="00904638" w:rsidRPr="007133BB" w:rsidRDefault="00904638" w:rsidP="00904638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5ABAE373" w14:textId="047E7D10" w:rsidR="00904638" w:rsidRPr="001218F0" w:rsidRDefault="00904638" w:rsidP="00904638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Нормативные документы о порядках проведения профилактических медицинских осмотров и диспансеризации населения</w:t>
            </w:r>
          </w:p>
        </w:tc>
      </w:tr>
      <w:tr w:rsidR="00904638" w:rsidRPr="00DA6B23" w14:paraId="2655FE9A" w14:textId="77777777" w:rsidTr="001A49C1">
        <w:tc>
          <w:tcPr>
            <w:tcW w:w="2404" w:type="dxa"/>
            <w:vMerge/>
          </w:tcPr>
          <w:p w14:paraId="105C4780" w14:textId="77777777" w:rsidR="00904638" w:rsidRPr="007133BB" w:rsidRDefault="00904638" w:rsidP="00904638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3F2FC2EE" w14:textId="14DCC75E" w:rsidR="00904638" w:rsidRDefault="008A21F9" w:rsidP="00904638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4733AD">
              <w:rPr>
                <w:lang w:val="ru-RU"/>
              </w:rPr>
              <w:t>Клинические рекомендации по диагностик</w:t>
            </w:r>
            <w:r>
              <w:rPr>
                <w:lang w:val="ru-RU"/>
              </w:rPr>
              <w:t>е и лечению онкологических</w:t>
            </w:r>
            <w:r w:rsidRPr="004733AD">
              <w:rPr>
                <w:lang w:val="ru-RU"/>
              </w:rPr>
              <w:t xml:space="preserve"> заболеваний</w:t>
            </w:r>
          </w:p>
        </w:tc>
      </w:tr>
      <w:tr w:rsidR="00904638" w:rsidRPr="00DA6B23" w14:paraId="3ACCD953" w14:textId="77777777" w:rsidTr="001A49C1">
        <w:tc>
          <w:tcPr>
            <w:tcW w:w="2404" w:type="dxa"/>
            <w:vMerge/>
          </w:tcPr>
          <w:p w14:paraId="4D92C2DA" w14:textId="77777777" w:rsidR="00904638" w:rsidRPr="007133BB" w:rsidRDefault="00904638" w:rsidP="00904638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1249F872" w14:textId="3B9C2D8C" w:rsidR="00904638" w:rsidRDefault="008A21F9" w:rsidP="00904638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Клинические рекомендации по цервикальной </w:t>
            </w:r>
            <w:proofErr w:type="spellStart"/>
            <w:r>
              <w:rPr>
                <w:lang w:val="ru-RU"/>
              </w:rPr>
              <w:t>интраэпителиальной</w:t>
            </w:r>
            <w:proofErr w:type="spellEnd"/>
            <w:r>
              <w:rPr>
                <w:lang w:val="ru-RU"/>
              </w:rPr>
              <w:t xml:space="preserve"> неоплазии</w:t>
            </w:r>
          </w:p>
        </w:tc>
      </w:tr>
      <w:tr w:rsidR="008A21F9" w:rsidRPr="00DA6B23" w14:paraId="7CC5B0EC" w14:textId="77777777" w:rsidTr="001A49C1">
        <w:tc>
          <w:tcPr>
            <w:tcW w:w="2404" w:type="dxa"/>
            <w:vMerge/>
          </w:tcPr>
          <w:p w14:paraId="4DA4ED04" w14:textId="77777777" w:rsidR="008A21F9" w:rsidRPr="008A21F9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4B259B5A" w14:textId="5BE12629" w:rsidR="008A21F9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Методические рекомендации по профилактике рака шейки матки</w:t>
            </w:r>
          </w:p>
        </w:tc>
      </w:tr>
      <w:tr w:rsidR="008A21F9" w:rsidRPr="00DA6B23" w14:paraId="46C50C33" w14:textId="77777777" w:rsidTr="001A49C1">
        <w:tc>
          <w:tcPr>
            <w:tcW w:w="2404" w:type="dxa"/>
            <w:vMerge/>
          </w:tcPr>
          <w:p w14:paraId="01ED650F" w14:textId="77777777" w:rsidR="008A21F9" w:rsidRPr="008A21F9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0B4A91B9" w14:textId="1CA93C76" w:rsidR="008A21F9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Международные </w:t>
            </w:r>
            <w:r w:rsidRPr="00B80B2E">
              <w:rPr>
                <w:lang w:val="ru-RU"/>
              </w:rPr>
              <w:t>цит</w:t>
            </w:r>
            <w:r>
              <w:rPr>
                <w:lang w:val="ru-RU"/>
              </w:rPr>
              <w:t>ологические классификации</w:t>
            </w:r>
            <w:r w:rsidRPr="00B80B2E">
              <w:rPr>
                <w:lang w:val="ru-RU"/>
              </w:rPr>
              <w:t xml:space="preserve">, </w:t>
            </w:r>
            <w:r w:rsidRPr="00387A72">
              <w:rPr>
                <w:lang w:val="ru-RU"/>
              </w:rPr>
              <w:t>ги</w:t>
            </w:r>
            <w:r>
              <w:rPr>
                <w:lang w:val="ru-RU"/>
              </w:rPr>
              <w:t>стологические классификации ВОЗ, МКБ-О, МКБ-11</w:t>
            </w:r>
          </w:p>
        </w:tc>
      </w:tr>
      <w:tr w:rsidR="008A21F9" w:rsidRPr="00DA6B23" w14:paraId="36504BF9" w14:textId="77777777" w:rsidTr="001A49C1">
        <w:tc>
          <w:tcPr>
            <w:tcW w:w="2404" w:type="dxa"/>
            <w:vMerge/>
          </w:tcPr>
          <w:p w14:paraId="546BA3B2" w14:textId="77777777" w:rsidR="008A21F9" w:rsidRPr="008A21F9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4073D21C" w14:textId="31789108" w:rsidR="008A21F9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Цервикальная</w:t>
            </w:r>
            <w:r w:rsidRPr="00FE24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цитология</w:t>
            </w:r>
            <w:r w:rsidRPr="00FE249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система</w:t>
            </w:r>
            <w:r w:rsidRPr="00FE249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Бетесда</w:t>
            </w:r>
            <w:proofErr w:type="spellEnd"/>
            <w:r>
              <w:rPr>
                <w:lang w:val="ru-RU"/>
              </w:rPr>
              <w:t xml:space="preserve"> цитологии шейки матки,</w:t>
            </w:r>
            <w:r w:rsidRPr="00E47632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>
              <w:t>The</w:t>
            </w:r>
            <w:r w:rsidRPr="00FE2498">
              <w:rPr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Bethesda</w:t>
            </w:r>
            <w:r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system</w:t>
            </w:r>
            <w:r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for</w:t>
            </w:r>
            <w:r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reporting</w:t>
            </w:r>
            <w:r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cervical</w:t>
            </w:r>
            <w:r w:rsidRPr="00FE2498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917530">
              <w:rPr>
                <w:bCs/>
                <w:shd w:val="clear" w:color="auto" w:fill="FFFFFF"/>
              </w:rPr>
              <w:t>cytology</w:t>
            </w:r>
            <w:r w:rsidRPr="00FE2498">
              <w:rPr>
                <w:bCs/>
                <w:shd w:val="clear" w:color="auto" w:fill="FFFFFF"/>
                <w:lang w:val="ru-RU"/>
              </w:rPr>
              <w:t>)</w:t>
            </w:r>
          </w:p>
        </w:tc>
      </w:tr>
      <w:tr w:rsidR="008A21F9" w:rsidRPr="00DA6B23" w14:paraId="2E590CA4" w14:textId="77777777" w:rsidTr="007133BB">
        <w:tc>
          <w:tcPr>
            <w:tcW w:w="2404" w:type="dxa"/>
            <w:vMerge/>
          </w:tcPr>
          <w:p w14:paraId="1BA656BA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5759E2A7" w14:textId="52911050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>Правила получения, транспортировки и хранения био</w:t>
            </w:r>
            <w:r>
              <w:rPr>
                <w:lang w:val="ru-RU"/>
              </w:rPr>
              <w:t>материала для цитологического исследования</w:t>
            </w:r>
          </w:p>
        </w:tc>
      </w:tr>
      <w:tr w:rsidR="008A21F9" w:rsidRPr="00DA6B23" w14:paraId="74E9BD31" w14:textId="77777777" w:rsidTr="007133BB">
        <w:tc>
          <w:tcPr>
            <w:tcW w:w="2404" w:type="dxa"/>
            <w:vMerge/>
          </w:tcPr>
          <w:p w14:paraId="3AE397D1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484407BD" w14:textId="222BAD59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Правила и сроки проведения цитологических исследований биоматериала </w:t>
            </w:r>
            <w:r w:rsidRPr="00E317F0">
              <w:rPr>
                <w:lang w:val="ru-RU"/>
              </w:rPr>
              <w:t xml:space="preserve">методами </w:t>
            </w:r>
            <w:r>
              <w:rPr>
                <w:lang w:val="ru-RU"/>
              </w:rPr>
              <w:t xml:space="preserve">классической </w:t>
            </w:r>
            <w:r w:rsidRPr="00E317F0">
              <w:rPr>
                <w:lang w:val="ru-RU"/>
              </w:rPr>
              <w:t>и/или жидкостной цитологии</w:t>
            </w:r>
            <w:r>
              <w:rPr>
                <w:lang w:val="ru-RU"/>
              </w:rPr>
              <w:t>, полученного разными способами (тонкоигольная аспирационная биопсия, соскоб, отпечаток, смыв) из любых органов, тканей, полостей организма человека при плановом, срочном или срочном операционном исследовании</w:t>
            </w:r>
          </w:p>
        </w:tc>
      </w:tr>
      <w:tr w:rsidR="008A21F9" w:rsidRPr="00DA6B23" w14:paraId="2EEED61A" w14:textId="77777777" w:rsidTr="007133BB">
        <w:tc>
          <w:tcPr>
            <w:tcW w:w="2404" w:type="dxa"/>
            <w:vMerge/>
          </w:tcPr>
          <w:p w14:paraId="7F19C492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1A9706DC" w14:textId="00A5F279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Нормальная и патологическая анатомия человека, гистология, цитология, эмбриология</w:t>
            </w:r>
          </w:p>
        </w:tc>
      </w:tr>
      <w:tr w:rsidR="008A21F9" w:rsidRPr="00DA6B23" w14:paraId="3D4C377B" w14:textId="77777777" w:rsidTr="007133BB">
        <w:tc>
          <w:tcPr>
            <w:tcW w:w="2404" w:type="dxa"/>
            <w:vMerge/>
          </w:tcPr>
          <w:p w14:paraId="1D1412EE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2626E5D7" w14:textId="7953B5D7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Вопросы онкогенеза, симптоматика, дифференциальная диагностика, метастазирование новообразований </w:t>
            </w:r>
          </w:p>
        </w:tc>
      </w:tr>
      <w:tr w:rsidR="008A21F9" w:rsidRPr="00DA6B23" w14:paraId="5132616C" w14:textId="77777777" w:rsidTr="007133BB">
        <w:tc>
          <w:tcPr>
            <w:tcW w:w="2404" w:type="dxa"/>
            <w:vMerge/>
          </w:tcPr>
          <w:p w14:paraId="78E66B47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3AAE7103" w14:textId="1B73E78E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Методы </w:t>
            </w:r>
            <w:r w:rsidRPr="003B6777">
              <w:rPr>
                <w:lang w:val="ru-RU"/>
              </w:rPr>
              <w:t>клинической</w:t>
            </w:r>
            <w:r>
              <w:rPr>
                <w:lang w:val="ru-RU"/>
              </w:rPr>
              <w:t>, морфологической диагностики</w:t>
            </w:r>
            <w:r w:rsidRPr="00387A7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Pr="003B6777">
              <w:rPr>
                <w:lang w:val="ru-RU"/>
              </w:rPr>
              <w:t>лечения</w:t>
            </w:r>
            <w:r w:rsidRPr="00387A72">
              <w:rPr>
                <w:lang w:val="ru-RU"/>
              </w:rPr>
              <w:t xml:space="preserve"> онкологических</w:t>
            </w:r>
            <w:r>
              <w:rPr>
                <w:lang w:val="ru-RU"/>
              </w:rPr>
              <w:t xml:space="preserve"> заболеваний </w:t>
            </w:r>
          </w:p>
        </w:tc>
      </w:tr>
      <w:tr w:rsidR="008A21F9" w:rsidRPr="00DA6B23" w14:paraId="45DE60D7" w14:textId="77777777" w:rsidTr="007133BB">
        <w:tc>
          <w:tcPr>
            <w:tcW w:w="2404" w:type="dxa"/>
            <w:vMerge/>
          </w:tcPr>
          <w:p w14:paraId="6AF83333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4ED1134D" w14:textId="4886E78F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Цитологические признаки доброкачественных, злокачественных опухолей, предопухолевых заболеваний любой локализации</w:t>
            </w:r>
          </w:p>
        </w:tc>
      </w:tr>
      <w:tr w:rsidR="008A21F9" w:rsidRPr="00DA6B23" w14:paraId="05450677" w14:textId="77777777" w:rsidTr="007133BB">
        <w:tc>
          <w:tcPr>
            <w:tcW w:w="2404" w:type="dxa"/>
            <w:vMerge/>
          </w:tcPr>
          <w:p w14:paraId="1125CAE4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71E55043" w14:textId="7A6E42E5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Цитологические признаки лечебного </w:t>
            </w:r>
            <w:proofErr w:type="spellStart"/>
            <w:r>
              <w:rPr>
                <w:lang w:val="ru-RU"/>
              </w:rPr>
              <w:t>патоморфоза</w:t>
            </w:r>
            <w:proofErr w:type="spellEnd"/>
            <w:r>
              <w:rPr>
                <w:lang w:val="ru-RU"/>
              </w:rPr>
              <w:t xml:space="preserve"> опухолей</w:t>
            </w:r>
          </w:p>
        </w:tc>
      </w:tr>
      <w:tr w:rsidR="008A21F9" w:rsidRPr="00DA6B23" w14:paraId="3A16D679" w14:textId="77777777" w:rsidTr="007133BB">
        <w:tc>
          <w:tcPr>
            <w:tcW w:w="2404" w:type="dxa"/>
            <w:vMerge/>
          </w:tcPr>
          <w:p w14:paraId="4E7F425C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03219326" w14:textId="6B9A4515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Основы </w:t>
            </w:r>
            <w:proofErr w:type="spellStart"/>
            <w:r>
              <w:rPr>
                <w:lang w:val="ru-RU"/>
              </w:rPr>
              <w:t>иммуноцитохимии</w:t>
            </w:r>
            <w:proofErr w:type="spellEnd"/>
            <w:r>
              <w:rPr>
                <w:lang w:val="ru-RU"/>
              </w:rPr>
              <w:t>, правила проведения иммуноцитохимических исследований при дифференциальной диагностике новообразований</w:t>
            </w:r>
          </w:p>
        </w:tc>
      </w:tr>
      <w:tr w:rsidR="008A21F9" w:rsidRPr="00DA6B23" w14:paraId="4B0F6790" w14:textId="77777777" w:rsidTr="007133BB">
        <w:tc>
          <w:tcPr>
            <w:tcW w:w="2404" w:type="dxa"/>
            <w:vMerge/>
          </w:tcPr>
          <w:p w14:paraId="447593A6" w14:textId="77777777" w:rsidR="008A21F9" w:rsidRPr="007133BB" w:rsidRDefault="008A21F9" w:rsidP="008A21F9">
            <w:pPr>
              <w:pStyle w:val="pTextStyle"/>
              <w:spacing w:line="240" w:lineRule="auto"/>
              <w:ind w:left="98" w:right="280"/>
              <w:rPr>
                <w:lang w:val="ru-RU"/>
              </w:rPr>
            </w:pPr>
          </w:p>
        </w:tc>
        <w:tc>
          <w:tcPr>
            <w:tcW w:w="7641" w:type="dxa"/>
          </w:tcPr>
          <w:p w14:paraId="6DAE1959" w14:textId="316E3CFE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Методы </w:t>
            </w:r>
            <w:r w:rsidRPr="00C72096">
              <w:rPr>
                <w:lang w:val="ru-RU"/>
              </w:rPr>
              <w:t xml:space="preserve">оценки </w:t>
            </w:r>
            <w:r>
              <w:rPr>
                <w:lang w:val="ru-RU"/>
              </w:rPr>
              <w:t xml:space="preserve">качества цитологической диагностики (чувствительность, специфичность, </w:t>
            </w:r>
            <w:r w:rsidRPr="00FD42C2">
              <w:rPr>
                <w:lang w:val="ru-RU"/>
              </w:rPr>
              <w:t>положительная прогнозируемая эффективность</w:t>
            </w:r>
            <w:r w:rsidRPr="00C72096">
              <w:rPr>
                <w:lang w:val="ru-RU"/>
              </w:rPr>
              <w:t>)</w:t>
            </w:r>
          </w:p>
        </w:tc>
      </w:tr>
      <w:tr w:rsidR="008A21F9" w:rsidRPr="00DA6B23" w14:paraId="77BACC8B" w14:textId="77777777" w:rsidTr="007133BB">
        <w:tc>
          <w:tcPr>
            <w:tcW w:w="2404" w:type="dxa"/>
            <w:vMerge/>
          </w:tcPr>
          <w:p w14:paraId="49F034DC" w14:textId="77777777" w:rsidR="008A21F9" w:rsidRPr="00C72096" w:rsidRDefault="008A21F9" w:rsidP="008A21F9">
            <w:pPr>
              <w:ind w:right="-14"/>
              <w:rPr>
                <w:lang w:val="ru-RU"/>
              </w:rPr>
            </w:pPr>
          </w:p>
        </w:tc>
        <w:tc>
          <w:tcPr>
            <w:tcW w:w="7641" w:type="dxa"/>
          </w:tcPr>
          <w:p w14:paraId="1F28B52A" w14:textId="77777777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C72096">
              <w:rPr>
                <w:lang w:val="ru-RU"/>
              </w:rPr>
              <w:t xml:space="preserve">ритерии качества </w:t>
            </w:r>
            <w:r>
              <w:rPr>
                <w:lang w:val="ru-RU"/>
              </w:rPr>
              <w:t xml:space="preserve">проведения цитологических исследований </w:t>
            </w:r>
          </w:p>
        </w:tc>
      </w:tr>
      <w:tr w:rsidR="008A21F9" w:rsidRPr="00DA6B23" w14:paraId="1E8E4CD1" w14:textId="77777777" w:rsidTr="007133BB">
        <w:tc>
          <w:tcPr>
            <w:tcW w:w="2404" w:type="dxa"/>
            <w:vMerge/>
          </w:tcPr>
          <w:p w14:paraId="5445EADA" w14:textId="77777777" w:rsidR="008A21F9" w:rsidRPr="00C72096" w:rsidRDefault="008A21F9" w:rsidP="008A21F9">
            <w:pPr>
              <w:ind w:right="-14"/>
              <w:rPr>
                <w:lang w:val="ru-RU"/>
              </w:rPr>
            </w:pPr>
          </w:p>
        </w:tc>
        <w:tc>
          <w:tcPr>
            <w:tcW w:w="7641" w:type="dxa"/>
          </w:tcPr>
          <w:p w14:paraId="194F9EDD" w14:textId="77777777" w:rsidR="008A21F9" w:rsidRPr="00C72096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C72096">
              <w:rPr>
                <w:lang w:val="ru-RU"/>
              </w:rPr>
              <w:t xml:space="preserve">Структура и содержание </w:t>
            </w:r>
            <w:r>
              <w:rPr>
                <w:lang w:val="ru-RU"/>
              </w:rPr>
              <w:t>СОП обеспечения качества цит</w:t>
            </w:r>
            <w:r w:rsidRPr="00C72096">
              <w:rPr>
                <w:lang w:val="ru-RU"/>
              </w:rPr>
              <w:t>ологических иссле</w:t>
            </w:r>
            <w:r>
              <w:rPr>
                <w:lang w:val="ru-RU"/>
              </w:rPr>
              <w:t>дований</w:t>
            </w:r>
          </w:p>
        </w:tc>
      </w:tr>
      <w:tr w:rsidR="008A21F9" w:rsidRPr="00DA6B23" w14:paraId="4301B363" w14:textId="77777777" w:rsidTr="007133BB">
        <w:tc>
          <w:tcPr>
            <w:tcW w:w="2404" w:type="dxa"/>
            <w:vMerge/>
          </w:tcPr>
          <w:p w14:paraId="5425C12C" w14:textId="77777777" w:rsidR="008A21F9" w:rsidRPr="00C72096" w:rsidRDefault="008A21F9" w:rsidP="008A21F9">
            <w:pPr>
              <w:ind w:right="-14"/>
              <w:rPr>
                <w:lang w:val="ru-RU"/>
              </w:rPr>
            </w:pPr>
          </w:p>
        </w:tc>
        <w:tc>
          <w:tcPr>
            <w:tcW w:w="7641" w:type="dxa"/>
          </w:tcPr>
          <w:p w14:paraId="47708741" w14:textId="77777777" w:rsidR="008A21F9" w:rsidRPr="001458A7" w:rsidRDefault="008A21F9" w:rsidP="008A21F9">
            <w:pPr>
              <w:pStyle w:val="pTextStyle"/>
              <w:spacing w:line="240" w:lineRule="auto"/>
              <w:ind w:left="85" w:right="112"/>
              <w:jc w:val="both"/>
              <w:rPr>
                <w:lang w:val="ru-RU"/>
              </w:rPr>
            </w:pPr>
            <w:r w:rsidRPr="001458A7">
              <w:rPr>
                <w:lang w:val="ru-RU"/>
              </w:rPr>
              <w:t xml:space="preserve">Правила проведения </w:t>
            </w:r>
            <w:proofErr w:type="spellStart"/>
            <w:r w:rsidRPr="001458A7">
              <w:rPr>
                <w:lang w:val="ru-RU"/>
              </w:rPr>
              <w:t>внутрилабораторного</w:t>
            </w:r>
            <w:proofErr w:type="spellEnd"/>
            <w:r w:rsidRPr="001458A7">
              <w:rPr>
                <w:lang w:val="ru-RU"/>
              </w:rPr>
              <w:t xml:space="preserve"> и внешнего контроля качества в цитологической лаборатории</w:t>
            </w:r>
          </w:p>
        </w:tc>
      </w:tr>
      <w:tr w:rsidR="008A21F9" w14:paraId="2B1AD5B1" w14:textId="77777777" w:rsidTr="007133BB">
        <w:tc>
          <w:tcPr>
            <w:tcW w:w="2404" w:type="dxa"/>
          </w:tcPr>
          <w:p w14:paraId="334BB096" w14:textId="77777777" w:rsidR="008A21F9" w:rsidRDefault="008A21F9" w:rsidP="008A21F9">
            <w:pPr>
              <w:pStyle w:val="pTextStyle"/>
              <w:spacing w:line="240" w:lineRule="auto"/>
              <w:ind w:left="98" w:right="138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1" w:type="dxa"/>
          </w:tcPr>
          <w:p w14:paraId="79C2393D" w14:textId="77777777" w:rsidR="008A21F9" w:rsidRDefault="008A21F9" w:rsidP="008A21F9">
            <w:pPr>
              <w:pStyle w:val="pTextStyle"/>
              <w:spacing w:line="240" w:lineRule="auto"/>
              <w:ind w:left="85" w:right="112"/>
            </w:pPr>
            <w:r>
              <w:t>-</w:t>
            </w:r>
          </w:p>
        </w:tc>
      </w:tr>
    </w:tbl>
    <w:p w14:paraId="3F84BCF2" w14:textId="77777777" w:rsidR="00686D1D" w:rsidRPr="007133BB" w:rsidRDefault="00686D1D" w:rsidP="003F5F57">
      <w:pPr>
        <w:pStyle w:val="pTitleStyleLeft"/>
        <w:spacing w:before="0" w:after="0" w:line="240" w:lineRule="auto"/>
        <w:ind w:right="-14"/>
        <w:rPr>
          <w:b/>
          <w:bCs/>
          <w:lang w:val="ru-RU"/>
        </w:rPr>
      </w:pPr>
    </w:p>
    <w:p w14:paraId="4B7A28BC" w14:textId="7659580D" w:rsidR="001D79A2" w:rsidRPr="00D879D0" w:rsidRDefault="001D79A2" w:rsidP="003F5F57">
      <w:pPr>
        <w:ind w:right="-14"/>
        <w:rPr>
          <w:lang w:val="ru-RU"/>
        </w:rPr>
      </w:pPr>
    </w:p>
    <w:p w14:paraId="01CF9214" w14:textId="77777777" w:rsidR="00DA6B23" w:rsidRDefault="00DA6B23" w:rsidP="003F5F57">
      <w:pPr>
        <w:ind w:left="-284" w:right="-11"/>
        <w:rPr>
          <w:b/>
          <w:bCs/>
          <w:color w:val="000000"/>
          <w:sz w:val="28"/>
          <w:szCs w:val="28"/>
        </w:rPr>
      </w:pPr>
    </w:p>
    <w:p w14:paraId="2879A1C5" w14:textId="08E9863D" w:rsidR="008B5CA4" w:rsidRPr="001D79A2" w:rsidRDefault="008B5CA4" w:rsidP="003F5F57">
      <w:pPr>
        <w:ind w:left="-284" w:right="-11"/>
        <w:rPr>
          <w:b/>
          <w:bCs/>
          <w:color w:val="000000"/>
          <w:sz w:val="28"/>
          <w:szCs w:val="28"/>
          <w:lang w:val="ru-RU"/>
        </w:rPr>
      </w:pPr>
      <w:r w:rsidRPr="001D79A2">
        <w:rPr>
          <w:b/>
          <w:bCs/>
          <w:color w:val="000000"/>
          <w:sz w:val="28"/>
          <w:szCs w:val="28"/>
        </w:rPr>
        <w:lastRenderedPageBreak/>
        <w:t>IV</w:t>
      </w:r>
      <w:r w:rsidRPr="001D79A2">
        <w:rPr>
          <w:b/>
          <w:bCs/>
          <w:color w:val="000000"/>
          <w:sz w:val="28"/>
          <w:szCs w:val="28"/>
          <w:lang w:val="ru-RU"/>
        </w:rPr>
        <w:t>. Сведения об организациях – разработчиках профессионального стандарта</w:t>
      </w:r>
    </w:p>
    <w:p w14:paraId="5D3FC480" w14:textId="77777777" w:rsidR="008B5CA4" w:rsidRPr="0024509A" w:rsidRDefault="008B5CA4" w:rsidP="003F5F57">
      <w:pPr>
        <w:ind w:left="-284" w:right="-11"/>
        <w:jc w:val="both"/>
        <w:rPr>
          <w:b/>
          <w:bCs/>
          <w:color w:val="000000"/>
          <w:lang w:val="ru-RU"/>
        </w:rPr>
      </w:pPr>
      <w:r w:rsidRPr="0024509A">
        <w:rPr>
          <w:b/>
          <w:bCs/>
          <w:color w:val="000000"/>
          <w:lang w:val="ru-RU"/>
        </w:rPr>
        <w:t>4.1. Ответственная организация-разработчик</w:t>
      </w:r>
    </w:p>
    <w:p w14:paraId="72625CB5" w14:textId="77777777" w:rsidR="008B5CA4" w:rsidRPr="0024509A" w:rsidRDefault="008B5CA4" w:rsidP="003F5F57">
      <w:pPr>
        <w:ind w:right="-11"/>
        <w:rPr>
          <w:i/>
          <w:iCs/>
          <w:color w:val="000000"/>
          <w:lang w:val="ru-RU"/>
        </w:rPr>
      </w:pPr>
    </w:p>
    <w:tbl>
      <w:tblPr>
        <w:tblW w:w="1000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8515"/>
      </w:tblGrid>
      <w:tr w:rsidR="008B5CA4" w:rsidRPr="00DA6B23" w14:paraId="7A3DD918" w14:textId="77777777" w:rsidTr="00E23238">
        <w:trPr>
          <w:trHeight w:val="265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8B6F69" w14:textId="77777777" w:rsidR="008B5CA4" w:rsidRPr="0024509A" w:rsidRDefault="008B5CA4" w:rsidP="003F5F57">
            <w:pPr>
              <w:ind w:left="98" w:right="-14"/>
              <w:rPr>
                <w:color w:val="000000"/>
                <w:lang w:val="ru-RU"/>
              </w:rPr>
            </w:pPr>
            <w:bookmarkStart w:id="17" w:name="_Hlk97581869"/>
            <w:r w:rsidRPr="0024509A">
              <w:rPr>
                <w:lang w:val="ru-RU"/>
              </w:rPr>
              <w:t>Общероссийская Общественная организация «Ассоциац</w:t>
            </w:r>
            <w:r w:rsidR="001D79A2" w:rsidRPr="0024509A">
              <w:rPr>
                <w:lang w:val="ru-RU"/>
              </w:rPr>
              <w:t xml:space="preserve">ия клинических цитологов» </w:t>
            </w:r>
            <w:bookmarkEnd w:id="17"/>
          </w:p>
        </w:tc>
      </w:tr>
      <w:tr w:rsidR="008B5CA4" w:rsidRPr="0024509A" w14:paraId="33EEFD47" w14:textId="77777777" w:rsidTr="00E23238">
        <w:trPr>
          <w:trHeight w:val="26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14:paraId="31BE78A3" w14:textId="77777777" w:rsidR="008B5CA4" w:rsidRPr="0024509A" w:rsidRDefault="008B5CA4" w:rsidP="003F5F57">
            <w:pPr>
              <w:ind w:left="98" w:right="-14"/>
              <w:rPr>
                <w:color w:val="000000"/>
              </w:rPr>
            </w:pPr>
            <w:proofErr w:type="spellStart"/>
            <w:r w:rsidRPr="0024509A">
              <w:rPr>
                <w:color w:val="000000"/>
              </w:rPr>
              <w:t>Президент</w:t>
            </w:r>
            <w:proofErr w:type="spellEnd"/>
          </w:p>
        </w:tc>
        <w:tc>
          <w:tcPr>
            <w:tcW w:w="8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14:paraId="7326D60F" w14:textId="77777777" w:rsidR="008B5CA4" w:rsidRPr="0024509A" w:rsidRDefault="008B5CA4" w:rsidP="003F5F57">
            <w:pPr>
              <w:ind w:left="2142" w:right="-14"/>
              <w:jc w:val="both"/>
              <w:rPr>
                <w:color w:val="000000"/>
              </w:rPr>
            </w:pPr>
            <w:proofErr w:type="spellStart"/>
            <w:r w:rsidRPr="0024509A">
              <w:rPr>
                <w:color w:val="000000"/>
              </w:rPr>
              <w:t>Глухова</w:t>
            </w:r>
            <w:proofErr w:type="spellEnd"/>
            <w:r w:rsidRPr="0024509A">
              <w:rPr>
                <w:color w:val="000000"/>
              </w:rPr>
              <w:t xml:space="preserve"> </w:t>
            </w:r>
            <w:proofErr w:type="spellStart"/>
            <w:r w:rsidRPr="0024509A">
              <w:rPr>
                <w:color w:val="000000"/>
              </w:rPr>
              <w:t>Юлия</w:t>
            </w:r>
            <w:proofErr w:type="spellEnd"/>
            <w:r w:rsidRPr="0024509A">
              <w:rPr>
                <w:color w:val="000000"/>
              </w:rPr>
              <w:t xml:space="preserve"> </w:t>
            </w:r>
            <w:proofErr w:type="spellStart"/>
            <w:r w:rsidRPr="0024509A">
              <w:rPr>
                <w:color w:val="000000"/>
              </w:rPr>
              <w:t>Константиновна</w:t>
            </w:r>
            <w:proofErr w:type="spellEnd"/>
          </w:p>
        </w:tc>
      </w:tr>
    </w:tbl>
    <w:p w14:paraId="72776222" w14:textId="77777777" w:rsidR="008B5CA4" w:rsidRPr="0024509A" w:rsidRDefault="008B5CA4" w:rsidP="003F5F57">
      <w:pPr>
        <w:ind w:right="-14"/>
        <w:rPr>
          <w:color w:val="000000"/>
        </w:rPr>
      </w:pPr>
    </w:p>
    <w:p w14:paraId="68FCAE48" w14:textId="77777777" w:rsidR="00A267EC" w:rsidRDefault="00A267EC" w:rsidP="003F5F57">
      <w:pPr>
        <w:ind w:left="-284" w:right="-14"/>
        <w:jc w:val="both"/>
        <w:rPr>
          <w:b/>
          <w:bCs/>
          <w:color w:val="000000"/>
        </w:rPr>
      </w:pPr>
    </w:p>
    <w:p w14:paraId="4459C057" w14:textId="77777777" w:rsidR="008B5CA4" w:rsidRPr="0024509A" w:rsidRDefault="008B5CA4" w:rsidP="003F5F57">
      <w:pPr>
        <w:ind w:left="-284" w:right="-14"/>
        <w:jc w:val="both"/>
        <w:rPr>
          <w:b/>
          <w:bCs/>
          <w:color w:val="000000"/>
        </w:rPr>
      </w:pPr>
      <w:r w:rsidRPr="0024509A">
        <w:rPr>
          <w:b/>
          <w:bCs/>
          <w:color w:val="000000"/>
        </w:rPr>
        <w:t xml:space="preserve">4.2. </w:t>
      </w:r>
      <w:proofErr w:type="spellStart"/>
      <w:r w:rsidRPr="0024509A">
        <w:rPr>
          <w:b/>
          <w:bCs/>
          <w:color w:val="000000"/>
        </w:rPr>
        <w:t>Наименования</w:t>
      </w:r>
      <w:proofErr w:type="spellEnd"/>
      <w:r w:rsidRPr="0024509A">
        <w:rPr>
          <w:b/>
          <w:bCs/>
          <w:color w:val="000000"/>
        </w:rPr>
        <w:t xml:space="preserve"> </w:t>
      </w:r>
      <w:proofErr w:type="spellStart"/>
      <w:r w:rsidRPr="0024509A">
        <w:rPr>
          <w:b/>
          <w:bCs/>
          <w:color w:val="000000"/>
        </w:rPr>
        <w:t>организаций-разработчиков</w:t>
      </w:r>
      <w:proofErr w:type="spellEnd"/>
    </w:p>
    <w:p w14:paraId="4234A099" w14:textId="77777777" w:rsidR="008B5CA4" w:rsidRPr="0024509A" w:rsidRDefault="008B5CA4" w:rsidP="003F5F57">
      <w:pPr>
        <w:ind w:right="-14"/>
        <w:rPr>
          <w:i/>
          <w:iCs/>
          <w:color w:val="000000"/>
        </w:rPr>
      </w:pPr>
    </w:p>
    <w:tbl>
      <w:tblPr>
        <w:tblW w:w="1006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649"/>
      </w:tblGrid>
      <w:tr w:rsidR="008B5CA4" w:rsidRPr="00DA6B23" w14:paraId="52879532" w14:textId="77777777" w:rsidTr="00A8649F">
        <w:trPr>
          <w:trHeight w:val="27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01E2FF" w14:textId="77777777" w:rsidR="008B5CA4" w:rsidRPr="0024509A" w:rsidRDefault="008B5CA4" w:rsidP="003F5F57">
            <w:pPr>
              <w:ind w:right="-14"/>
              <w:jc w:val="center"/>
              <w:rPr>
                <w:color w:val="000000"/>
              </w:rPr>
            </w:pPr>
            <w:r w:rsidRPr="0024509A">
              <w:rPr>
                <w:color w:val="000000"/>
              </w:rPr>
              <w:t>1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6E5388" w14:textId="77777777" w:rsidR="008B5CA4" w:rsidRPr="0024509A" w:rsidRDefault="008B5CA4" w:rsidP="003F5F57">
            <w:pPr>
              <w:ind w:left="120" w:right="97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8B5CA4" w:rsidRPr="00DA6B23" w14:paraId="567BD29A" w14:textId="77777777" w:rsidTr="00A8649F">
        <w:trPr>
          <w:trHeight w:val="54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7384B1" w14:textId="77777777" w:rsidR="008B5CA4" w:rsidRPr="0024509A" w:rsidRDefault="00E55DCC" w:rsidP="003F5F57">
            <w:pPr>
              <w:ind w:right="-14"/>
              <w:jc w:val="center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2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8B658DD" w14:textId="77777777" w:rsidR="008B5CA4" w:rsidRPr="0024509A" w:rsidRDefault="008B5CA4" w:rsidP="003F5F57">
            <w:pPr>
              <w:ind w:left="120" w:right="97"/>
              <w:rPr>
                <w:lang w:val="ru-RU"/>
              </w:rPr>
            </w:pPr>
            <w:r w:rsidRPr="0024509A">
              <w:rPr>
                <w:lang w:val="ru-RU"/>
              </w:rPr>
              <w:t>ГБУЗ «Н</w:t>
            </w:r>
            <w:r w:rsidRPr="0024509A">
              <w:rPr>
                <w:color w:val="000000"/>
                <w:lang w:val="ru-RU"/>
              </w:rPr>
              <w:t xml:space="preserve">аучно-исследовательский институт </w:t>
            </w:r>
            <w:r w:rsidR="0060046E" w:rsidRPr="0024509A">
              <w:rPr>
                <w:lang w:val="ru-RU"/>
              </w:rPr>
              <w:t>скорой помощи имени</w:t>
            </w:r>
            <w:r w:rsidRPr="0024509A">
              <w:rPr>
                <w:lang w:val="ru-RU"/>
              </w:rPr>
              <w:t xml:space="preserve"> </w:t>
            </w:r>
            <w:proofErr w:type="gramStart"/>
            <w:r w:rsidRPr="0024509A">
              <w:rPr>
                <w:lang w:val="ru-RU"/>
              </w:rPr>
              <w:t>Н.В.</w:t>
            </w:r>
            <w:proofErr w:type="gramEnd"/>
            <w:r w:rsidRPr="0024509A">
              <w:rPr>
                <w:lang w:val="ru-RU"/>
              </w:rPr>
              <w:t xml:space="preserve"> Склифосовского </w:t>
            </w:r>
            <w:r w:rsidRPr="0024509A">
              <w:rPr>
                <w:shd w:val="clear" w:color="auto" w:fill="FFFFFF"/>
                <w:lang w:val="ru-RU"/>
              </w:rPr>
              <w:t>Департамента здравоохранения города Москвы</w:t>
            </w:r>
            <w:r w:rsidRPr="0024509A">
              <w:rPr>
                <w:lang w:val="ru-RU"/>
              </w:rPr>
              <w:t xml:space="preserve">» </w:t>
            </w:r>
          </w:p>
        </w:tc>
      </w:tr>
      <w:tr w:rsidR="00E55DCC" w:rsidRPr="00DA6B23" w14:paraId="311E7C56" w14:textId="77777777" w:rsidTr="00A8649F">
        <w:trPr>
          <w:trHeight w:val="54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4B4040" w14:textId="77777777" w:rsidR="00E55DCC" w:rsidRPr="0024509A" w:rsidRDefault="00E55DCC" w:rsidP="003F5F57">
            <w:pPr>
              <w:ind w:right="-14"/>
              <w:jc w:val="center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3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ECBD14" w14:textId="77777777" w:rsidR="00E55DCC" w:rsidRPr="0024509A" w:rsidRDefault="00E55DCC" w:rsidP="003F5F57">
            <w:pPr>
              <w:ind w:left="120" w:right="97"/>
              <w:rPr>
                <w:lang w:val="ru-RU"/>
              </w:rPr>
            </w:pPr>
            <w:r w:rsidRPr="0024509A">
              <w:rPr>
                <w:color w:val="333333"/>
                <w:shd w:val="clear" w:color="auto" w:fill="FFFFFF"/>
                <w:lang w:val="ru-RU"/>
              </w:rPr>
              <w:t>Московский научно-исследовательский онкологический институт</w:t>
            </w:r>
            <w:r w:rsidRPr="0024509A">
              <w:rPr>
                <w:color w:val="333333"/>
                <w:lang w:val="ru-RU"/>
              </w:rPr>
              <w:br/>
            </w:r>
            <w:r w:rsidR="0060046E" w:rsidRPr="0024509A">
              <w:rPr>
                <w:color w:val="333333"/>
                <w:shd w:val="clear" w:color="auto" w:fill="FFFFFF"/>
                <w:lang w:val="ru-RU"/>
              </w:rPr>
              <w:t xml:space="preserve">имени </w:t>
            </w:r>
            <w:proofErr w:type="gramStart"/>
            <w:r w:rsidR="0060046E" w:rsidRPr="0024509A">
              <w:rPr>
                <w:color w:val="333333"/>
                <w:shd w:val="clear" w:color="auto" w:fill="FFFFFF"/>
                <w:lang w:val="ru-RU"/>
              </w:rPr>
              <w:t>П.А.</w:t>
            </w:r>
            <w:proofErr w:type="gramEnd"/>
            <w:r w:rsidR="0060046E" w:rsidRPr="0024509A">
              <w:rPr>
                <w:color w:val="333333"/>
                <w:shd w:val="clear" w:color="auto" w:fill="FFFFFF"/>
                <w:lang w:val="ru-RU"/>
              </w:rPr>
              <w:t xml:space="preserve"> Герцена – </w:t>
            </w:r>
            <w:r w:rsidRPr="0024509A">
              <w:rPr>
                <w:color w:val="333333"/>
                <w:shd w:val="clear" w:color="auto" w:fill="FFFFFF"/>
                <w:lang w:val="ru-RU"/>
              </w:rPr>
              <w:t>филиал ФГБУ «Национальный медицинский исследовательский центр радиологии» Минздрава России</w:t>
            </w:r>
          </w:p>
        </w:tc>
      </w:tr>
      <w:tr w:rsidR="00CA7ABF" w:rsidRPr="00DA6B23" w14:paraId="23B7BE84" w14:textId="77777777" w:rsidTr="00A8649F">
        <w:trPr>
          <w:trHeight w:val="54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994C16F" w14:textId="77777777" w:rsidR="00CA7ABF" w:rsidRPr="0024509A" w:rsidRDefault="00CA7ABF" w:rsidP="00CA7ABF">
            <w:pPr>
              <w:ind w:right="-14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CDC97E" w14:textId="77777777" w:rsidR="00CA7ABF" w:rsidRPr="0024509A" w:rsidRDefault="00CA7ABF" w:rsidP="00CA7ABF">
            <w:pPr>
              <w:ind w:left="120" w:right="97"/>
              <w:rPr>
                <w:color w:val="333333"/>
                <w:shd w:val="clear" w:color="auto" w:fill="FFFFFF"/>
                <w:lang w:val="ru-RU"/>
              </w:rPr>
            </w:pPr>
            <w:r w:rsidRPr="0024509A">
              <w:rPr>
                <w:lang w:val="ru-RU"/>
              </w:rPr>
              <w:t xml:space="preserve">ГБОУ ВПО «Саратовский Государственный Медицинский Университет имени </w:t>
            </w:r>
            <w:proofErr w:type="spellStart"/>
            <w:r w:rsidRPr="0024509A">
              <w:rPr>
                <w:lang w:val="ru-RU"/>
              </w:rPr>
              <w:t>В.И.Разумовского</w:t>
            </w:r>
            <w:proofErr w:type="spellEnd"/>
            <w:r w:rsidRPr="0024509A">
              <w:rPr>
                <w:lang w:val="ru-RU"/>
              </w:rPr>
              <w:t>» Министерства здравоохранения Российской Федерации</w:t>
            </w:r>
          </w:p>
        </w:tc>
      </w:tr>
      <w:tr w:rsidR="00CA7ABF" w:rsidRPr="00DA6B23" w14:paraId="584CE0FD" w14:textId="77777777" w:rsidTr="00A8649F">
        <w:trPr>
          <w:trHeight w:val="56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149C54" w14:textId="77777777" w:rsidR="00CA7ABF" w:rsidRPr="00CA7ABF" w:rsidRDefault="00CA7ABF" w:rsidP="00CA7ABF">
            <w:pPr>
              <w:ind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BE1C34" w14:textId="77777777" w:rsidR="00CA7ABF" w:rsidRPr="0024509A" w:rsidRDefault="00CA7ABF" w:rsidP="00CA7ABF">
            <w:pPr>
              <w:ind w:left="120" w:right="97"/>
              <w:rPr>
                <w:lang w:val="ru-RU"/>
              </w:rPr>
            </w:pPr>
            <w:r w:rsidRPr="0024509A">
              <w:rPr>
                <w:shd w:val="clear" w:color="auto" w:fill="FFFFFF"/>
                <w:lang w:val="ru-RU"/>
              </w:rPr>
              <w:t>ГБУЗ ««Морозовская детская городская клиническая больница Департамента здравоохранения города Москвы»</w:t>
            </w:r>
          </w:p>
        </w:tc>
      </w:tr>
      <w:tr w:rsidR="00CA7ABF" w:rsidRPr="00DA6B23" w14:paraId="2C906341" w14:textId="77777777" w:rsidTr="00A8649F">
        <w:trPr>
          <w:trHeight w:val="54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8602B8B" w14:textId="77777777" w:rsidR="00CA7ABF" w:rsidRPr="00CA7ABF" w:rsidRDefault="00CA7ABF" w:rsidP="00CA7ABF">
            <w:pPr>
              <w:ind w:right="-1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C7340F9" w14:textId="77777777" w:rsidR="00CA7ABF" w:rsidRPr="0024509A" w:rsidRDefault="00CA7ABF" w:rsidP="00CA7ABF">
            <w:pPr>
              <w:ind w:left="120" w:right="97"/>
              <w:rPr>
                <w:lang w:val="ru-RU"/>
              </w:rPr>
            </w:pPr>
            <w:r w:rsidRPr="0024509A">
              <w:rPr>
                <w:lang w:val="ru-RU"/>
              </w:rPr>
              <w:t>ФГБУ «Эндокринологический научный центр» Министерства здравоохранения Российской Федерации</w:t>
            </w:r>
          </w:p>
        </w:tc>
      </w:tr>
      <w:tr w:rsidR="00CA7ABF" w:rsidRPr="00DA6B23" w14:paraId="7EA93C05" w14:textId="77777777" w:rsidTr="00A8649F">
        <w:trPr>
          <w:trHeight w:val="27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A3C8370" w14:textId="77777777" w:rsidR="00CA7ABF" w:rsidRPr="0024509A" w:rsidRDefault="00CA7ABF" w:rsidP="00CA7ABF">
            <w:pPr>
              <w:ind w:right="-14"/>
              <w:jc w:val="center"/>
              <w:rPr>
                <w:color w:val="000000"/>
              </w:rPr>
            </w:pPr>
            <w:r w:rsidRPr="0024509A">
              <w:rPr>
                <w:color w:val="000000"/>
              </w:rPr>
              <w:t>7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8B3CD3" w14:textId="77777777" w:rsidR="00CA7ABF" w:rsidRPr="0024509A" w:rsidRDefault="00CA7ABF" w:rsidP="00CA7ABF">
            <w:pPr>
              <w:ind w:left="120" w:right="97"/>
              <w:rPr>
                <w:color w:val="000000"/>
                <w:lang w:val="ru-RU"/>
              </w:rPr>
            </w:pPr>
            <w:r w:rsidRPr="0024509A">
              <w:rPr>
                <w:lang w:val="ru-RU"/>
              </w:rPr>
              <w:t>ГБУЗ «Диагностический центр Департамента здравоохранения города Москвы»</w:t>
            </w:r>
          </w:p>
        </w:tc>
      </w:tr>
      <w:tr w:rsidR="00CA7ABF" w:rsidRPr="00DA6B23" w14:paraId="742B7B04" w14:textId="77777777" w:rsidTr="00A8649F">
        <w:trPr>
          <w:trHeight w:val="56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D70960F" w14:textId="77777777" w:rsidR="00CA7ABF" w:rsidRPr="0024509A" w:rsidRDefault="00CA7ABF" w:rsidP="00CA7ABF">
            <w:pPr>
              <w:ind w:right="-14"/>
              <w:jc w:val="center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8</w:t>
            </w:r>
          </w:p>
        </w:tc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399C3C" w14:textId="77777777" w:rsidR="00CA7ABF" w:rsidRPr="0024509A" w:rsidRDefault="00CA7ABF" w:rsidP="00CA7ABF">
            <w:pPr>
              <w:ind w:right="-14"/>
              <w:rPr>
                <w:color w:val="000000"/>
                <w:lang w:val="ru-RU"/>
              </w:rPr>
            </w:pPr>
            <w:r w:rsidRPr="0024509A">
              <w:rPr>
                <w:color w:val="000000"/>
                <w:lang w:val="ru-RU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14:paraId="431B44C2" w14:textId="63A487DB" w:rsidR="006D781A" w:rsidRDefault="006D781A" w:rsidP="003F5F57">
      <w:pPr>
        <w:ind w:right="-14" w:firstLine="540"/>
        <w:jc w:val="both"/>
        <w:rPr>
          <w:color w:val="000000"/>
          <w:sz w:val="27"/>
          <w:szCs w:val="27"/>
          <w:lang w:val="ru-RU"/>
        </w:rPr>
      </w:pPr>
    </w:p>
    <w:p w14:paraId="39FCBB92" w14:textId="77777777" w:rsidR="00FF1D01" w:rsidRDefault="00FF1D01" w:rsidP="003F5F57">
      <w:pPr>
        <w:ind w:right="-14" w:firstLine="540"/>
        <w:jc w:val="both"/>
        <w:rPr>
          <w:color w:val="000000"/>
          <w:sz w:val="27"/>
          <w:szCs w:val="27"/>
          <w:lang w:val="ru-RU"/>
        </w:rPr>
      </w:pPr>
    </w:p>
    <w:sectPr w:rsidR="00FF1D01" w:rsidSect="00AB5412">
      <w:endnotePr>
        <w:numFmt w:val="decimal"/>
      </w:endnotePr>
      <w:pgSz w:w="11905" w:h="16837"/>
      <w:pgMar w:top="851" w:right="57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299" w14:textId="77777777" w:rsidR="00754EFE" w:rsidRDefault="00754EFE" w:rsidP="00966B72">
      <w:r>
        <w:separator/>
      </w:r>
    </w:p>
  </w:endnote>
  <w:endnote w:type="continuationSeparator" w:id="0">
    <w:p w14:paraId="798CF567" w14:textId="77777777" w:rsidR="00754EFE" w:rsidRDefault="00754EFE" w:rsidP="00966B72">
      <w:r>
        <w:continuationSeparator/>
      </w:r>
    </w:p>
  </w:endnote>
  <w:endnote w:id="1">
    <w:p w14:paraId="464B4706" w14:textId="77777777" w:rsidR="00782DF9" w:rsidRPr="0024509A" w:rsidRDefault="00782DF9" w:rsidP="0024509A">
      <w:pPr>
        <w:pStyle w:val="af"/>
        <w:ind w:left="-284"/>
        <w:jc w:val="both"/>
        <w:rPr>
          <w:rFonts w:ascii="Times New Roman" w:hAnsi="Times New Roman"/>
        </w:rPr>
      </w:pPr>
      <w:r w:rsidRPr="0024509A">
        <w:rPr>
          <w:rStyle w:val="ae"/>
          <w:rFonts w:ascii="Times New Roman" w:hAnsi="Times New Roman"/>
        </w:rPr>
        <w:endnoteRef/>
      </w:r>
      <w:r w:rsidRPr="0024509A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50F08A15" w14:textId="77777777" w:rsidR="00782DF9" w:rsidRPr="0024509A" w:rsidRDefault="00782DF9" w:rsidP="0024509A">
      <w:pPr>
        <w:pStyle w:val="af"/>
        <w:ind w:left="-284"/>
        <w:jc w:val="both"/>
        <w:rPr>
          <w:rFonts w:ascii="Times New Roman" w:hAnsi="Times New Roman"/>
        </w:rPr>
      </w:pPr>
      <w:r w:rsidRPr="0024509A">
        <w:rPr>
          <w:rStyle w:val="ae"/>
          <w:rFonts w:ascii="Times New Roman" w:hAnsi="Times New Roman"/>
        </w:rPr>
        <w:endnoteRef/>
      </w:r>
      <w:r w:rsidRPr="0024509A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8A0A919" w14:textId="77777777" w:rsidR="00782DF9" w:rsidRPr="0024509A" w:rsidRDefault="00782DF9" w:rsidP="0024509A">
      <w:pPr>
        <w:pStyle w:val="af"/>
        <w:ind w:left="-284"/>
        <w:jc w:val="both"/>
        <w:rPr>
          <w:rFonts w:ascii="Times New Roman" w:hAnsi="Times New Roman"/>
        </w:rPr>
      </w:pPr>
      <w:r w:rsidRPr="0024509A">
        <w:rPr>
          <w:rStyle w:val="ae"/>
          <w:rFonts w:ascii="Times New Roman" w:hAnsi="Times New Roman"/>
        </w:rPr>
        <w:endnoteRef/>
      </w:r>
      <w:r w:rsidRPr="0024509A">
        <w:rPr>
          <w:rFonts w:ascii="Times New Roman" w:hAnsi="Times New Roman"/>
        </w:rPr>
        <w:t xml:space="preserve"> </w:t>
      </w:r>
      <w:bookmarkStart w:id="14" w:name="_Hlk35971590"/>
      <w:r w:rsidRPr="0024509A">
        <w:rPr>
          <w:rFonts w:ascii="Times New Roman" w:hAnsi="Times New Roman"/>
        </w:rPr>
        <w:t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 г., регистрационный № 42742) с изменениями, внесенными приказом Минздрава России от 31 июля 2019 г. № 586н (зарегистрирован Минюстом России 3 октября 2019 г., регистрационный № 56127).</w:t>
      </w:r>
      <w:bookmarkEnd w:id="14"/>
    </w:p>
  </w:endnote>
  <w:endnote w:id="4">
    <w:p w14:paraId="7684251B" w14:textId="77777777" w:rsidR="00782DF9" w:rsidRPr="0024509A" w:rsidRDefault="00782DF9" w:rsidP="0024509A">
      <w:pPr>
        <w:pStyle w:val="af"/>
        <w:ind w:left="-284"/>
        <w:jc w:val="both"/>
        <w:rPr>
          <w:rFonts w:ascii="Times New Roman" w:hAnsi="Times New Roman"/>
        </w:rPr>
      </w:pPr>
      <w:r w:rsidRPr="0024509A">
        <w:rPr>
          <w:rStyle w:val="ae"/>
          <w:rFonts w:ascii="Times New Roman" w:hAnsi="Times New Roman"/>
        </w:rPr>
        <w:endnoteRef/>
      </w:r>
      <w:r w:rsidRPr="0024509A">
        <w:rPr>
          <w:rFonts w:ascii="Times New Roman" w:hAnsi="Times New Roman"/>
        </w:rPr>
        <w:t xml:space="preserve"> </w:t>
      </w:r>
      <w:r w:rsidRPr="0024509A">
        <w:rPr>
          <w:rFonts w:ascii="Times New Roman" w:hAnsi="Times New Roman"/>
          <w:szCs w:val="18"/>
        </w:rPr>
        <w:t>Статья 213 Трудового кодекса Российской Федерации (Собрание законодательства Российской Федерации, 2002, № 1, ст. 3; 2015, № 29, ст. 4356</w:t>
      </w:r>
      <w:r w:rsidRPr="0024509A">
        <w:rPr>
          <w:rFonts w:ascii="Times New Roman" w:hAnsi="Times New Roman"/>
        </w:rPr>
        <w:t>).</w:t>
      </w:r>
    </w:p>
  </w:endnote>
  <w:endnote w:id="5">
    <w:p w14:paraId="469074C5" w14:textId="77777777" w:rsidR="00782DF9" w:rsidRPr="0024509A" w:rsidRDefault="00782DF9" w:rsidP="0024509A">
      <w:pPr>
        <w:pStyle w:val="af"/>
        <w:ind w:left="-284"/>
        <w:jc w:val="both"/>
        <w:rPr>
          <w:rFonts w:ascii="Times New Roman" w:hAnsi="Times New Roman"/>
        </w:rPr>
      </w:pPr>
      <w:r w:rsidRPr="0024509A">
        <w:rPr>
          <w:rStyle w:val="ae"/>
          <w:rFonts w:ascii="Times New Roman" w:hAnsi="Times New Roman"/>
        </w:rPr>
        <w:endnoteRef/>
      </w:r>
      <w:r w:rsidRPr="0024509A">
        <w:rPr>
          <w:rFonts w:ascii="Times New Roman" w:hAnsi="Times New Roman"/>
        </w:rPr>
        <w:t xml:space="preserve">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24509A">
        <w:rPr>
          <w:rFonts w:ascii="Times New Roman" w:hAnsi="Times New Roman"/>
        </w:rPr>
        <w:br/>
        <w:t>29 января 2021 г., регистрационный № 62277); п</w:t>
      </w:r>
      <w:hyperlink r:id="rId1" w:history="1">
        <w:r w:rsidRPr="0024509A">
          <w:rPr>
            <w:rFonts w:ascii="Times New Roman" w:hAnsi="Times New Roman"/>
            <w:lang w:eastAsia="ru-RU"/>
          </w:rPr>
          <w:t xml:space="preserve">риказ Минтруда России, Минздрава России от 31 декабря 2020 г. </w:t>
        </w:r>
        <w:r w:rsidRPr="0024509A">
          <w:rPr>
            <w:rFonts w:ascii="Times New Roman" w:hAnsi="Times New Roman"/>
            <w:lang w:eastAsia="ru-RU"/>
          </w:rPr>
          <w:br/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</w:t>
        </w:r>
        <w:r w:rsidRPr="0024509A">
          <w:rPr>
            <w:rFonts w:ascii="Times New Roman" w:hAnsi="Times New Roman"/>
          </w:rPr>
          <w:t>регистрационный</w:t>
        </w:r>
        <w:r w:rsidRPr="0024509A">
          <w:rPr>
            <w:rFonts w:ascii="Times New Roman" w:hAnsi="Times New Roman"/>
            <w:lang w:eastAsia="ru-RU"/>
          </w:rPr>
          <w:t xml:space="preserve"> </w:t>
        </w:r>
        <w:r w:rsidRPr="0024509A">
          <w:rPr>
            <w:rFonts w:ascii="Times New Roman" w:hAnsi="Times New Roman"/>
            <w:lang w:eastAsia="ru-RU"/>
          </w:rPr>
          <w:br/>
          <w:t>№ 62278)</w:t>
        </w:r>
      </w:hyperlink>
      <w:r w:rsidRPr="0024509A">
        <w:rPr>
          <w:rFonts w:ascii="Times New Roman" w:hAnsi="Times New Roman"/>
          <w:lang w:eastAsia="ru-RU"/>
        </w:rPr>
        <w:t>.</w:t>
      </w:r>
    </w:p>
  </w:endnote>
  <w:endnote w:id="6">
    <w:p w14:paraId="2EDC7C10" w14:textId="77777777" w:rsidR="00782DF9" w:rsidRPr="0024509A" w:rsidRDefault="00782DF9" w:rsidP="0024509A">
      <w:pPr>
        <w:pStyle w:val="af"/>
        <w:ind w:left="-284"/>
        <w:jc w:val="both"/>
        <w:rPr>
          <w:rFonts w:ascii="Times New Roman" w:hAnsi="Times New Roman"/>
        </w:rPr>
      </w:pPr>
      <w:r w:rsidRPr="0024509A">
        <w:rPr>
          <w:rStyle w:val="ae"/>
          <w:rFonts w:ascii="Times New Roman" w:hAnsi="Times New Roman"/>
        </w:rPr>
        <w:endnoteRef/>
      </w:r>
      <w:r w:rsidRPr="0024509A">
        <w:rPr>
          <w:rFonts w:ascii="Times New Roman" w:hAnsi="Times New Roman"/>
        </w:rPr>
        <w:t xml:space="preserve"> </w:t>
      </w:r>
      <w:bookmarkStart w:id="15" w:name="_Hlk35971808"/>
      <w:r w:rsidRPr="0024509A">
        <w:rPr>
          <w:rFonts w:ascii="Times New Roman" w:hAnsi="Times New Roman"/>
        </w:rPr>
        <w:t xml:space="preserve">Статья 351.1 </w:t>
      </w:r>
      <w:bookmarkEnd w:id="15"/>
      <w:r w:rsidRPr="0024509A">
        <w:rPr>
          <w:rFonts w:ascii="Times New Roman" w:hAnsi="Times New Roman"/>
          <w:szCs w:val="18"/>
        </w:rPr>
        <w:t>Трудового кодекса Российской Федерации (Собрание законодательства Российской Федерации, 2002, № 1, ст. 3; 2015, № 29, ст. 4356</w:t>
      </w:r>
      <w:r w:rsidRPr="0024509A">
        <w:rPr>
          <w:rFonts w:ascii="Times New Roman" w:hAnsi="Times New Roman"/>
        </w:rPr>
        <w:t>).</w:t>
      </w:r>
    </w:p>
  </w:endnote>
  <w:endnote w:id="7">
    <w:p w14:paraId="5B904B20" w14:textId="77777777" w:rsidR="00782DF9" w:rsidRPr="0024509A" w:rsidRDefault="00782DF9" w:rsidP="0024509A">
      <w:pPr>
        <w:ind w:left="-284"/>
        <w:rPr>
          <w:sz w:val="20"/>
          <w:lang w:val="ru-RU"/>
        </w:rPr>
      </w:pPr>
      <w:r w:rsidRPr="0024509A">
        <w:rPr>
          <w:rStyle w:val="ae"/>
          <w:sz w:val="20"/>
        </w:rPr>
        <w:endnoteRef/>
      </w:r>
      <w:r w:rsidRPr="0024509A">
        <w:rPr>
          <w:sz w:val="20"/>
          <w:lang w:val="ru-RU"/>
        </w:rPr>
        <w:t xml:space="preserve"> Статьи 13 и 71 Федерального закона от 21 ноября 2011</w:t>
      </w:r>
      <w:r w:rsidRPr="0024509A">
        <w:rPr>
          <w:sz w:val="20"/>
        </w:rPr>
        <w:t> </w:t>
      </w:r>
      <w:r w:rsidRPr="0024509A">
        <w:rPr>
          <w:sz w:val="20"/>
          <w:lang w:val="ru-RU"/>
        </w:rPr>
        <w:t>г. №</w:t>
      </w:r>
      <w:r w:rsidRPr="0024509A">
        <w:rPr>
          <w:sz w:val="20"/>
        </w:rPr>
        <w:t> </w:t>
      </w:r>
      <w:r w:rsidRPr="0024509A">
        <w:rPr>
          <w:sz w:val="20"/>
          <w:lang w:val="ru-RU"/>
        </w:rPr>
        <w:t>323-ФЗ «Об основах охраны здоровья граждан в Российской Федерации», (Собрание законодательства Российской Федерации, 2011</w:t>
      </w:r>
      <w:r w:rsidRPr="0024509A">
        <w:rPr>
          <w:sz w:val="20"/>
        </w:rPr>
        <w:t> </w:t>
      </w:r>
      <w:r w:rsidRPr="0024509A">
        <w:rPr>
          <w:sz w:val="20"/>
          <w:lang w:val="ru-RU"/>
        </w:rPr>
        <w:t>г., №</w:t>
      </w:r>
      <w:r w:rsidRPr="0024509A">
        <w:rPr>
          <w:sz w:val="20"/>
        </w:rPr>
        <w:t> </w:t>
      </w:r>
      <w:r w:rsidRPr="0024509A">
        <w:rPr>
          <w:sz w:val="20"/>
          <w:lang w:val="ru-RU"/>
        </w:rPr>
        <w:t xml:space="preserve">48, ст. 6724; </w:t>
      </w:r>
      <w:r w:rsidRPr="0024509A">
        <w:rPr>
          <w:color w:val="000000"/>
          <w:sz w:val="20"/>
          <w:shd w:val="clear" w:color="auto" w:fill="FFFFFF"/>
          <w:lang w:val="ru-RU"/>
        </w:rPr>
        <w:t>Официальный интернет-портал правовой информации (</w:t>
      </w:r>
      <w:r w:rsidRPr="0024509A">
        <w:rPr>
          <w:color w:val="000000"/>
          <w:sz w:val="20"/>
          <w:shd w:val="clear" w:color="auto" w:fill="FFFFFF"/>
        </w:rPr>
        <w:t>www</w:t>
      </w:r>
      <w:r w:rsidRPr="0024509A">
        <w:rPr>
          <w:color w:val="000000"/>
          <w:sz w:val="20"/>
          <w:shd w:val="clear" w:color="auto" w:fill="FFFFFF"/>
          <w:lang w:val="ru-RU"/>
        </w:rPr>
        <w:t>.</w:t>
      </w:r>
      <w:r w:rsidRPr="0024509A">
        <w:rPr>
          <w:color w:val="000000"/>
          <w:sz w:val="20"/>
          <w:shd w:val="clear" w:color="auto" w:fill="FFFFFF"/>
        </w:rPr>
        <w:t>pravo</w:t>
      </w:r>
      <w:r w:rsidRPr="0024509A">
        <w:rPr>
          <w:color w:val="000000"/>
          <w:sz w:val="20"/>
          <w:shd w:val="clear" w:color="auto" w:fill="FFFFFF"/>
          <w:lang w:val="ru-RU"/>
        </w:rPr>
        <w:t>.</w:t>
      </w:r>
      <w:r w:rsidRPr="0024509A">
        <w:rPr>
          <w:color w:val="000000"/>
          <w:sz w:val="20"/>
          <w:shd w:val="clear" w:color="auto" w:fill="FFFFFF"/>
        </w:rPr>
        <w:t>gov</w:t>
      </w:r>
      <w:r w:rsidRPr="0024509A">
        <w:rPr>
          <w:color w:val="000000"/>
          <w:sz w:val="20"/>
          <w:shd w:val="clear" w:color="auto" w:fill="FFFFFF"/>
          <w:lang w:val="ru-RU"/>
        </w:rPr>
        <w:t>.</w:t>
      </w:r>
      <w:r w:rsidRPr="0024509A">
        <w:rPr>
          <w:color w:val="000000"/>
          <w:sz w:val="20"/>
          <w:shd w:val="clear" w:color="auto" w:fill="FFFFFF"/>
        </w:rPr>
        <w:t>ru</w:t>
      </w:r>
      <w:r w:rsidRPr="0024509A">
        <w:rPr>
          <w:color w:val="000000"/>
          <w:sz w:val="20"/>
          <w:shd w:val="clear" w:color="auto" w:fill="FFFFFF"/>
          <w:lang w:val="ru-RU"/>
        </w:rPr>
        <w:t>), 2 июля 2021 г., № 0001202107020011</w:t>
      </w:r>
      <w:r w:rsidRPr="0024509A">
        <w:rPr>
          <w:sz w:val="20"/>
          <w:lang w:val="ru-RU"/>
        </w:rPr>
        <w:t>).</w:t>
      </w:r>
    </w:p>
  </w:endnote>
  <w:endnote w:id="8">
    <w:p w14:paraId="499EF83F" w14:textId="77777777" w:rsidR="00782DF9" w:rsidRPr="003C4443" w:rsidRDefault="00782DF9" w:rsidP="003C4443">
      <w:pPr>
        <w:pStyle w:val="af"/>
        <w:ind w:left="-284"/>
        <w:jc w:val="both"/>
        <w:rPr>
          <w:rFonts w:ascii="Times New Roman" w:hAnsi="Times New Roman"/>
        </w:rPr>
      </w:pPr>
      <w:r>
        <w:rPr>
          <w:rStyle w:val="ae"/>
        </w:rPr>
        <w:endnoteRef/>
      </w:r>
      <w:r>
        <w:rPr>
          <w:rFonts w:ascii="Times New Roman" w:hAnsi="Times New Roman"/>
        </w:rPr>
        <w:t>Ед</w:t>
      </w:r>
      <w:r w:rsidRPr="009A3BF4">
        <w:rPr>
          <w:rFonts w:ascii="Times New Roman" w:hAnsi="Times New Roman"/>
        </w:rPr>
        <w:t>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  <w:endnote w:id="9">
    <w:p w14:paraId="72A658C2" w14:textId="77777777" w:rsidR="00782DF9" w:rsidRDefault="00782DF9" w:rsidP="003C4443">
      <w:pPr>
        <w:pStyle w:val="af"/>
        <w:ind w:left="-284"/>
        <w:jc w:val="both"/>
      </w:pPr>
      <w:r>
        <w:rPr>
          <w:rStyle w:val="ae"/>
        </w:rPr>
        <w:endnoteRef/>
      </w:r>
      <w:r>
        <w:t xml:space="preserve"> О</w:t>
      </w:r>
      <w:r w:rsidRPr="009A3BF4">
        <w:rPr>
          <w:rFonts w:ascii="Times New Roman" w:hAnsi="Times New Roman"/>
        </w:rPr>
        <w:t>бщероссийский классификатор профессий рабочих, должностей служащих и тарифных разрядов.</w:t>
      </w:r>
      <w:r>
        <w:rPr>
          <w:rFonts w:ascii="Times New Roman" w:hAnsi="Times New Roman"/>
        </w:rPr>
        <w:t xml:space="preserve"> </w:t>
      </w:r>
    </w:p>
  </w:endnote>
  <w:endnote w:id="10">
    <w:p w14:paraId="72A7FC71" w14:textId="0DD81E56" w:rsidR="00782DF9" w:rsidRDefault="00782DF9" w:rsidP="003C4443">
      <w:pPr>
        <w:pStyle w:val="af"/>
        <w:ind w:left="-284"/>
        <w:jc w:val="both"/>
        <w:rPr>
          <w:rFonts w:ascii="Times New Roman" w:hAnsi="Times New Roman"/>
          <w:szCs w:val="16"/>
        </w:rPr>
      </w:pPr>
      <w:r>
        <w:rPr>
          <w:rStyle w:val="ae"/>
        </w:rPr>
        <w:endnoteRef/>
      </w:r>
      <w:r w:rsidRPr="009A3BF4">
        <w:rPr>
          <w:rFonts w:ascii="Times New Roman" w:hAnsi="Times New Roman"/>
          <w:szCs w:val="16"/>
        </w:rPr>
        <w:t>Общероссийский классификатор специальностей по образованию</w:t>
      </w:r>
    </w:p>
    <w:p w14:paraId="37106F3B" w14:textId="0C8807CC" w:rsidR="008F43D2" w:rsidRDefault="008F43D2" w:rsidP="003C4443">
      <w:pPr>
        <w:pStyle w:val="af"/>
        <w:ind w:left="-284"/>
        <w:jc w:val="both"/>
        <w:rPr>
          <w:rFonts w:ascii="Times New Roman" w:hAnsi="Times New Roman"/>
          <w:szCs w:val="16"/>
        </w:rPr>
      </w:pPr>
    </w:p>
    <w:p w14:paraId="599FDD06" w14:textId="64EF06B2" w:rsidR="008F43D2" w:rsidRDefault="008F43D2" w:rsidP="003C4443">
      <w:pPr>
        <w:pStyle w:val="af"/>
        <w:ind w:left="-284"/>
        <w:jc w:val="both"/>
        <w:rPr>
          <w:rFonts w:ascii="Times New Roman" w:hAnsi="Times New Roman"/>
          <w:szCs w:val="16"/>
        </w:rPr>
      </w:pPr>
    </w:p>
    <w:p w14:paraId="40E0BA7F" w14:textId="085F8031" w:rsidR="008F43D2" w:rsidRDefault="008F43D2" w:rsidP="003C4443">
      <w:pPr>
        <w:pStyle w:val="af"/>
        <w:ind w:left="-284"/>
        <w:jc w:val="both"/>
        <w:rPr>
          <w:rFonts w:ascii="Times New Roman" w:hAnsi="Times New Roman"/>
          <w:szCs w:val="16"/>
        </w:rPr>
      </w:pPr>
    </w:p>
    <w:p w14:paraId="46A98A07" w14:textId="77777777" w:rsidR="008F43D2" w:rsidRDefault="008F43D2" w:rsidP="003C4443">
      <w:pPr>
        <w:pStyle w:val="af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5408E3" w14:textId="77777777" w:rsidR="008F43D2" w:rsidRDefault="008F43D2" w:rsidP="003C4443">
      <w:pPr>
        <w:pStyle w:val="af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0CC5FE" w14:textId="77777777" w:rsidR="008F43D2" w:rsidRPr="00783D46" w:rsidRDefault="008F43D2" w:rsidP="003C4443">
      <w:pPr>
        <w:pStyle w:val="af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74CD31" w14:textId="77777777" w:rsidR="00783D46" w:rsidRDefault="008F43D2" w:rsidP="00783D46">
      <w:pPr>
        <w:pStyle w:val="af"/>
        <w:ind w:left="-284"/>
        <w:jc w:val="both"/>
        <w:rPr>
          <w:rFonts w:ascii="Times New Roman" w:hAnsi="Times New Roman"/>
          <w:sz w:val="24"/>
          <w:szCs w:val="24"/>
        </w:rPr>
      </w:pPr>
      <w:r w:rsidRPr="00783D46">
        <w:rPr>
          <w:rFonts w:ascii="Times New Roman" w:hAnsi="Times New Roman"/>
          <w:b/>
          <w:bCs/>
          <w:sz w:val="24"/>
          <w:szCs w:val="24"/>
        </w:rPr>
        <w:t>Ответственный исполнитель</w:t>
      </w:r>
      <w:r w:rsidRPr="00783D46">
        <w:rPr>
          <w:rFonts w:ascii="Times New Roman" w:hAnsi="Times New Roman"/>
          <w:sz w:val="24"/>
          <w:szCs w:val="24"/>
        </w:rPr>
        <w:t xml:space="preserve">                </w:t>
      </w:r>
      <w:r w:rsidR="003C5474" w:rsidRPr="00783D46">
        <w:rPr>
          <w:rFonts w:ascii="Times New Roman" w:hAnsi="Times New Roman"/>
          <w:sz w:val="24"/>
          <w:szCs w:val="24"/>
        </w:rPr>
        <w:t xml:space="preserve">Бутенко Галина Романовна </w:t>
      </w:r>
    </w:p>
    <w:p w14:paraId="190858B0" w14:textId="77777777" w:rsidR="00783D46" w:rsidRPr="00DA6B23" w:rsidRDefault="00783D46" w:rsidP="00783D46">
      <w:pPr>
        <w:pStyle w:val="af"/>
        <w:ind w:left="-284"/>
        <w:jc w:val="both"/>
        <w:rPr>
          <w:rFonts w:ascii="Times New Roman" w:hAnsi="Times New Roman"/>
          <w:sz w:val="24"/>
          <w:szCs w:val="24"/>
        </w:rPr>
      </w:pPr>
    </w:p>
    <w:p w14:paraId="7BA01080" w14:textId="4DC8884A" w:rsidR="003C5474" w:rsidRPr="00783D46" w:rsidRDefault="00783D46" w:rsidP="00783D46">
      <w:pPr>
        <w:pStyle w:val="af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DA6B2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3C5474" w:rsidRPr="00783D46">
        <w:rPr>
          <w:rFonts w:ascii="Times New Roman" w:hAnsi="Times New Roman"/>
          <w:sz w:val="24"/>
          <w:szCs w:val="24"/>
          <w:lang w:val="en-US"/>
        </w:rPr>
        <w:t>-mail: grbutenko@gmail.com</w:t>
      </w:r>
    </w:p>
    <w:p w14:paraId="3CFD9B6B" w14:textId="402D3CD5" w:rsidR="00FF1D01" w:rsidRPr="00783D46" w:rsidRDefault="00FF1D01" w:rsidP="003C5474">
      <w:pPr>
        <w:pStyle w:val="af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4A33" w14:textId="77777777" w:rsidR="00754EFE" w:rsidRDefault="00754EFE" w:rsidP="00966B72">
      <w:r>
        <w:separator/>
      </w:r>
    </w:p>
  </w:footnote>
  <w:footnote w:type="continuationSeparator" w:id="0">
    <w:p w14:paraId="0ACC9A3F" w14:textId="77777777" w:rsidR="00754EFE" w:rsidRDefault="00754EFE" w:rsidP="0096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241822"/>
      <w:docPartObj>
        <w:docPartGallery w:val="Page Numbers (Top of Page)"/>
        <w:docPartUnique/>
      </w:docPartObj>
    </w:sdtPr>
    <w:sdtEndPr/>
    <w:sdtContent>
      <w:p w14:paraId="325A6A66" w14:textId="77777777" w:rsidR="00782DF9" w:rsidRDefault="00BA64BC">
        <w:pPr>
          <w:pStyle w:val="a8"/>
          <w:jc w:val="center"/>
        </w:pPr>
        <w:r>
          <w:fldChar w:fldCharType="begin"/>
        </w:r>
        <w:r w:rsidR="00782DF9">
          <w:instrText>PAGE   \* MERGEFORMAT</w:instrText>
        </w:r>
        <w:r>
          <w:fldChar w:fldCharType="separate"/>
        </w:r>
        <w:r w:rsidR="00592C10" w:rsidRPr="00592C10">
          <w:rPr>
            <w:noProof/>
            <w:lang w:val="ru-RU"/>
          </w:rPr>
          <w:t>2</w:t>
        </w:r>
        <w:r>
          <w:fldChar w:fldCharType="end"/>
        </w:r>
      </w:p>
    </w:sdtContent>
  </w:sdt>
  <w:p w14:paraId="51B0A8F0" w14:textId="77777777" w:rsidR="00782DF9" w:rsidRDefault="00782D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143"/>
    <w:multiLevelType w:val="hybridMultilevel"/>
    <w:tmpl w:val="7332BA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214755A"/>
    <w:multiLevelType w:val="hybridMultilevel"/>
    <w:tmpl w:val="7C24D5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AE27D4"/>
    <w:multiLevelType w:val="hybridMultilevel"/>
    <w:tmpl w:val="314CA216"/>
    <w:lvl w:ilvl="0" w:tplc="9E8E5ADA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CEE97C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06BDF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503948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02567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FCEBAE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14FA22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E8F1F4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649FA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5182793">
    <w:abstractNumId w:val="1"/>
  </w:num>
  <w:num w:numId="2" w16cid:durableId="641933079">
    <w:abstractNumId w:val="0"/>
  </w:num>
  <w:num w:numId="3" w16cid:durableId="148196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62"/>
    <w:rsid w:val="0000753A"/>
    <w:rsid w:val="00012476"/>
    <w:rsid w:val="00016727"/>
    <w:rsid w:val="00016F36"/>
    <w:rsid w:val="00020337"/>
    <w:rsid w:val="00023309"/>
    <w:rsid w:val="00026078"/>
    <w:rsid w:val="00030891"/>
    <w:rsid w:val="00035620"/>
    <w:rsid w:val="00035C38"/>
    <w:rsid w:val="00043444"/>
    <w:rsid w:val="000437DE"/>
    <w:rsid w:val="00044FED"/>
    <w:rsid w:val="0005457D"/>
    <w:rsid w:val="00060A5E"/>
    <w:rsid w:val="00062B0E"/>
    <w:rsid w:val="00070ACF"/>
    <w:rsid w:val="000749DE"/>
    <w:rsid w:val="000765FF"/>
    <w:rsid w:val="000775CB"/>
    <w:rsid w:val="00082BFF"/>
    <w:rsid w:val="0008579F"/>
    <w:rsid w:val="0009082C"/>
    <w:rsid w:val="00092A5D"/>
    <w:rsid w:val="00094AA9"/>
    <w:rsid w:val="000953FE"/>
    <w:rsid w:val="000A2C6A"/>
    <w:rsid w:val="000C1935"/>
    <w:rsid w:val="000C7176"/>
    <w:rsid w:val="000E0D27"/>
    <w:rsid w:val="000E30F5"/>
    <w:rsid w:val="000E4602"/>
    <w:rsid w:val="000E6692"/>
    <w:rsid w:val="000F6756"/>
    <w:rsid w:val="00103520"/>
    <w:rsid w:val="00107E02"/>
    <w:rsid w:val="00115685"/>
    <w:rsid w:val="001162A6"/>
    <w:rsid w:val="001201AA"/>
    <w:rsid w:val="001218F0"/>
    <w:rsid w:val="0014045F"/>
    <w:rsid w:val="001458A7"/>
    <w:rsid w:val="00153115"/>
    <w:rsid w:val="001717B1"/>
    <w:rsid w:val="00186E1E"/>
    <w:rsid w:val="001962E0"/>
    <w:rsid w:val="00196CA7"/>
    <w:rsid w:val="001A027E"/>
    <w:rsid w:val="001A06FD"/>
    <w:rsid w:val="001A49C1"/>
    <w:rsid w:val="001B0A7E"/>
    <w:rsid w:val="001B369C"/>
    <w:rsid w:val="001B6DB2"/>
    <w:rsid w:val="001C1FCC"/>
    <w:rsid w:val="001C262E"/>
    <w:rsid w:val="001D76AF"/>
    <w:rsid w:val="001D79A2"/>
    <w:rsid w:val="001E2604"/>
    <w:rsid w:val="001E3526"/>
    <w:rsid w:val="001F0B14"/>
    <w:rsid w:val="001F725A"/>
    <w:rsid w:val="00220FFF"/>
    <w:rsid w:val="002218AB"/>
    <w:rsid w:val="0023420C"/>
    <w:rsid w:val="002406D3"/>
    <w:rsid w:val="00240C9D"/>
    <w:rsid w:val="0024210A"/>
    <w:rsid w:val="0024509A"/>
    <w:rsid w:val="002523A4"/>
    <w:rsid w:val="002558DF"/>
    <w:rsid w:val="00266C46"/>
    <w:rsid w:val="00286762"/>
    <w:rsid w:val="002B4A3B"/>
    <w:rsid w:val="002D0397"/>
    <w:rsid w:val="002D2CD9"/>
    <w:rsid w:val="002E09BC"/>
    <w:rsid w:val="002E458D"/>
    <w:rsid w:val="002F36B9"/>
    <w:rsid w:val="002F5850"/>
    <w:rsid w:val="00300353"/>
    <w:rsid w:val="003018C3"/>
    <w:rsid w:val="0030593F"/>
    <w:rsid w:val="003059A0"/>
    <w:rsid w:val="003068E6"/>
    <w:rsid w:val="00306C56"/>
    <w:rsid w:val="00307398"/>
    <w:rsid w:val="00313A1B"/>
    <w:rsid w:val="00320A1E"/>
    <w:rsid w:val="00331A04"/>
    <w:rsid w:val="0033221F"/>
    <w:rsid w:val="00344FDC"/>
    <w:rsid w:val="003544FB"/>
    <w:rsid w:val="00355777"/>
    <w:rsid w:val="00357687"/>
    <w:rsid w:val="00364399"/>
    <w:rsid w:val="00374066"/>
    <w:rsid w:val="0037448E"/>
    <w:rsid w:val="00375EDA"/>
    <w:rsid w:val="00381505"/>
    <w:rsid w:val="00383287"/>
    <w:rsid w:val="00387616"/>
    <w:rsid w:val="00387A72"/>
    <w:rsid w:val="003B520A"/>
    <w:rsid w:val="003B6777"/>
    <w:rsid w:val="003C4443"/>
    <w:rsid w:val="003C5474"/>
    <w:rsid w:val="003D07C7"/>
    <w:rsid w:val="003D1AD0"/>
    <w:rsid w:val="003E57D3"/>
    <w:rsid w:val="003E6194"/>
    <w:rsid w:val="003E73B3"/>
    <w:rsid w:val="003E7A85"/>
    <w:rsid w:val="003F02F3"/>
    <w:rsid w:val="003F5F57"/>
    <w:rsid w:val="00402741"/>
    <w:rsid w:val="00402A48"/>
    <w:rsid w:val="004061AD"/>
    <w:rsid w:val="004108E4"/>
    <w:rsid w:val="00420450"/>
    <w:rsid w:val="00423BDF"/>
    <w:rsid w:val="00424ADF"/>
    <w:rsid w:val="004277DB"/>
    <w:rsid w:val="00433181"/>
    <w:rsid w:val="00434D0C"/>
    <w:rsid w:val="004405F0"/>
    <w:rsid w:val="0044153A"/>
    <w:rsid w:val="00442CF6"/>
    <w:rsid w:val="00443589"/>
    <w:rsid w:val="00454FAE"/>
    <w:rsid w:val="00455FFC"/>
    <w:rsid w:val="0046320F"/>
    <w:rsid w:val="0046364F"/>
    <w:rsid w:val="00467874"/>
    <w:rsid w:val="004733AD"/>
    <w:rsid w:val="00474E23"/>
    <w:rsid w:val="0048226A"/>
    <w:rsid w:val="00487C8B"/>
    <w:rsid w:val="00491BCD"/>
    <w:rsid w:val="004952F5"/>
    <w:rsid w:val="004968F4"/>
    <w:rsid w:val="004A0087"/>
    <w:rsid w:val="004A0DFE"/>
    <w:rsid w:val="004A2CFF"/>
    <w:rsid w:val="004B627E"/>
    <w:rsid w:val="004C0CFC"/>
    <w:rsid w:val="004F7877"/>
    <w:rsid w:val="00500C94"/>
    <w:rsid w:val="00512D3C"/>
    <w:rsid w:val="005313E2"/>
    <w:rsid w:val="00536F51"/>
    <w:rsid w:val="005523D3"/>
    <w:rsid w:val="005552F7"/>
    <w:rsid w:val="005607F1"/>
    <w:rsid w:val="005706F4"/>
    <w:rsid w:val="00582287"/>
    <w:rsid w:val="00585FE4"/>
    <w:rsid w:val="00592C10"/>
    <w:rsid w:val="00595244"/>
    <w:rsid w:val="005A08F8"/>
    <w:rsid w:val="005A4FA2"/>
    <w:rsid w:val="005B10BD"/>
    <w:rsid w:val="005B6E52"/>
    <w:rsid w:val="005C0522"/>
    <w:rsid w:val="005C6A7F"/>
    <w:rsid w:val="005D10F0"/>
    <w:rsid w:val="005D30E1"/>
    <w:rsid w:val="005F073C"/>
    <w:rsid w:val="005F5DA7"/>
    <w:rsid w:val="0060046E"/>
    <w:rsid w:val="006044BD"/>
    <w:rsid w:val="00614C17"/>
    <w:rsid w:val="0061714C"/>
    <w:rsid w:val="00620777"/>
    <w:rsid w:val="00623BE7"/>
    <w:rsid w:val="00627C88"/>
    <w:rsid w:val="0063064A"/>
    <w:rsid w:val="00662DA4"/>
    <w:rsid w:val="00673C68"/>
    <w:rsid w:val="006852AF"/>
    <w:rsid w:val="0068569B"/>
    <w:rsid w:val="00686D1D"/>
    <w:rsid w:val="00687C00"/>
    <w:rsid w:val="00687E1D"/>
    <w:rsid w:val="006958C1"/>
    <w:rsid w:val="006A1E3B"/>
    <w:rsid w:val="006A2C1D"/>
    <w:rsid w:val="006A37CD"/>
    <w:rsid w:val="006A394B"/>
    <w:rsid w:val="006C224F"/>
    <w:rsid w:val="006C27B1"/>
    <w:rsid w:val="006D6999"/>
    <w:rsid w:val="006D781A"/>
    <w:rsid w:val="006E140E"/>
    <w:rsid w:val="006E2080"/>
    <w:rsid w:val="006F2FEF"/>
    <w:rsid w:val="006F7F2B"/>
    <w:rsid w:val="0070786B"/>
    <w:rsid w:val="007133BB"/>
    <w:rsid w:val="0071679F"/>
    <w:rsid w:val="00716A08"/>
    <w:rsid w:val="00717B6C"/>
    <w:rsid w:val="007406DB"/>
    <w:rsid w:val="0074604F"/>
    <w:rsid w:val="007460D6"/>
    <w:rsid w:val="00754EFE"/>
    <w:rsid w:val="007647F3"/>
    <w:rsid w:val="00774965"/>
    <w:rsid w:val="00782DF9"/>
    <w:rsid w:val="00783D46"/>
    <w:rsid w:val="00787AB3"/>
    <w:rsid w:val="007E5E89"/>
    <w:rsid w:val="007F27F7"/>
    <w:rsid w:val="007F3E9F"/>
    <w:rsid w:val="0080122D"/>
    <w:rsid w:val="00803F21"/>
    <w:rsid w:val="00804ECF"/>
    <w:rsid w:val="00805F87"/>
    <w:rsid w:val="00807B5E"/>
    <w:rsid w:val="00815D3B"/>
    <w:rsid w:val="00816659"/>
    <w:rsid w:val="00821209"/>
    <w:rsid w:val="00822FD6"/>
    <w:rsid w:val="008313FA"/>
    <w:rsid w:val="00833329"/>
    <w:rsid w:val="00843D77"/>
    <w:rsid w:val="00843E62"/>
    <w:rsid w:val="00845268"/>
    <w:rsid w:val="008452DF"/>
    <w:rsid w:val="0085004C"/>
    <w:rsid w:val="00850DC9"/>
    <w:rsid w:val="00853813"/>
    <w:rsid w:val="00866F76"/>
    <w:rsid w:val="008738F0"/>
    <w:rsid w:val="00881C7B"/>
    <w:rsid w:val="00884F46"/>
    <w:rsid w:val="008861F5"/>
    <w:rsid w:val="00894803"/>
    <w:rsid w:val="008A21F9"/>
    <w:rsid w:val="008A5F3D"/>
    <w:rsid w:val="008B5CA4"/>
    <w:rsid w:val="008B71AC"/>
    <w:rsid w:val="008C6C2A"/>
    <w:rsid w:val="008D3CAF"/>
    <w:rsid w:val="008E195A"/>
    <w:rsid w:val="008F3A73"/>
    <w:rsid w:val="008F43D2"/>
    <w:rsid w:val="008F6482"/>
    <w:rsid w:val="00902BB3"/>
    <w:rsid w:val="00904638"/>
    <w:rsid w:val="009056C5"/>
    <w:rsid w:val="009156BD"/>
    <w:rsid w:val="009173F4"/>
    <w:rsid w:val="00917530"/>
    <w:rsid w:val="0092234E"/>
    <w:rsid w:val="00930349"/>
    <w:rsid w:val="00932CF3"/>
    <w:rsid w:val="00933B44"/>
    <w:rsid w:val="0095071D"/>
    <w:rsid w:val="0095132B"/>
    <w:rsid w:val="00961CBC"/>
    <w:rsid w:val="00966B72"/>
    <w:rsid w:val="009709A3"/>
    <w:rsid w:val="0097259E"/>
    <w:rsid w:val="009738D6"/>
    <w:rsid w:val="009A1091"/>
    <w:rsid w:val="009A1144"/>
    <w:rsid w:val="009A2084"/>
    <w:rsid w:val="009C1599"/>
    <w:rsid w:val="009C5CAE"/>
    <w:rsid w:val="009C6153"/>
    <w:rsid w:val="009D3E47"/>
    <w:rsid w:val="009E25F2"/>
    <w:rsid w:val="009F2267"/>
    <w:rsid w:val="00A021B5"/>
    <w:rsid w:val="00A07396"/>
    <w:rsid w:val="00A10631"/>
    <w:rsid w:val="00A131C3"/>
    <w:rsid w:val="00A201F3"/>
    <w:rsid w:val="00A22143"/>
    <w:rsid w:val="00A267EC"/>
    <w:rsid w:val="00A40B4F"/>
    <w:rsid w:val="00A4591A"/>
    <w:rsid w:val="00A45DE4"/>
    <w:rsid w:val="00A71FC7"/>
    <w:rsid w:val="00A755B5"/>
    <w:rsid w:val="00A82F43"/>
    <w:rsid w:val="00A863FD"/>
    <w:rsid w:val="00A8649F"/>
    <w:rsid w:val="00AA0A1A"/>
    <w:rsid w:val="00AA5443"/>
    <w:rsid w:val="00AB0423"/>
    <w:rsid w:val="00AB126F"/>
    <w:rsid w:val="00AB1387"/>
    <w:rsid w:val="00AB1F8A"/>
    <w:rsid w:val="00AB3C4E"/>
    <w:rsid w:val="00AB5412"/>
    <w:rsid w:val="00AB543F"/>
    <w:rsid w:val="00AC740F"/>
    <w:rsid w:val="00AD07F6"/>
    <w:rsid w:val="00AE5976"/>
    <w:rsid w:val="00AF2380"/>
    <w:rsid w:val="00AF2414"/>
    <w:rsid w:val="00AF450D"/>
    <w:rsid w:val="00B03344"/>
    <w:rsid w:val="00B04AE7"/>
    <w:rsid w:val="00B20DF3"/>
    <w:rsid w:val="00B25085"/>
    <w:rsid w:val="00B250FF"/>
    <w:rsid w:val="00B276D9"/>
    <w:rsid w:val="00B33423"/>
    <w:rsid w:val="00B344EF"/>
    <w:rsid w:val="00B453C6"/>
    <w:rsid w:val="00B50E5F"/>
    <w:rsid w:val="00B56430"/>
    <w:rsid w:val="00B6192B"/>
    <w:rsid w:val="00B7438C"/>
    <w:rsid w:val="00B746ED"/>
    <w:rsid w:val="00B80B2E"/>
    <w:rsid w:val="00B91573"/>
    <w:rsid w:val="00B939A1"/>
    <w:rsid w:val="00B94D55"/>
    <w:rsid w:val="00B96CEF"/>
    <w:rsid w:val="00BA02A4"/>
    <w:rsid w:val="00BA0A76"/>
    <w:rsid w:val="00BA18B8"/>
    <w:rsid w:val="00BA35C9"/>
    <w:rsid w:val="00BA37C6"/>
    <w:rsid w:val="00BA64BC"/>
    <w:rsid w:val="00BA7D91"/>
    <w:rsid w:val="00BD46D6"/>
    <w:rsid w:val="00BE2561"/>
    <w:rsid w:val="00BE3688"/>
    <w:rsid w:val="00BE51E4"/>
    <w:rsid w:val="00BF057A"/>
    <w:rsid w:val="00BF1B76"/>
    <w:rsid w:val="00BF26F9"/>
    <w:rsid w:val="00BF6D9A"/>
    <w:rsid w:val="00C001A1"/>
    <w:rsid w:val="00C0312E"/>
    <w:rsid w:val="00C03CCA"/>
    <w:rsid w:val="00C11269"/>
    <w:rsid w:val="00C12388"/>
    <w:rsid w:val="00C14C6D"/>
    <w:rsid w:val="00C41B50"/>
    <w:rsid w:val="00C50302"/>
    <w:rsid w:val="00C51037"/>
    <w:rsid w:val="00C615DC"/>
    <w:rsid w:val="00C64489"/>
    <w:rsid w:val="00C66440"/>
    <w:rsid w:val="00C72096"/>
    <w:rsid w:val="00C720F9"/>
    <w:rsid w:val="00C77709"/>
    <w:rsid w:val="00C86645"/>
    <w:rsid w:val="00CA7ABF"/>
    <w:rsid w:val="00CB7990"/>
    <w:rsid w:val="00CB7FC3"/>
    <w:rsid w:val="00CD03E3"/>
    <w:rsid w:val="00CD24EA"/>
    <w:rsid w:val="00CD2F97"/>
    <w:rsid w:val="00CD494D"/>
    <w:rsid w:val="00CF5E0C"/>
    <w:rsid w:val="00CF608A"/>
    <w:rsid w:val="00D012C1"/>
    <w:rsid w:val="00D06181"/>
    <w:rsid w:val="00D21C97"/>
    <w:rsid w:val="00D227B7"/>
    <w:rsid w:val="00D328FD"/>
    <w:rsid w:val="00D42A21"/>
    <w:rsid w:val="00D42AEB"/>
    <w:rsid w:val="00D5325E"/>
    <w:rsid w:val="00D53CE7"/>
    <w:rsid w:val="00D666D5"/>
    <w:rsid w:val="00D72C5A"/>
    <w:rsid w:val="00D879D0"/>
    <w:rsid w:val="00D92E34"/>
    <w:rsid w:val="00D969CB"/>
    <w:rsid w:val="00DA3BFE"/>
    <w:rsid w:val="00DA6B23"/>
    <w:rsid w:val="00DC3004"/>
    <w:rsid w:val="00DC520F"/>
    <w:rsid w:val="00DD6642"/>
    <w:rsid w:val="00DE3227"/>
    <w:rsid w:val="00E00ED6"/>
    <w:rsid w:val="00E05F3E"/>
    <w:rsid w:val="00E075E9"/>
    <w:rsid w:val="00E12C1E"/>
    <w:rsid w:val="00E134A5"/>
    <w:rsid w:val="00E22CBB"/>
    <w:rsid w:val="00E23238"/>
    <w:rsid w:val="00E317F0"/>
    <w:rsid w:val="00E32305"/>
    <w:rsid w:val="00E333AB"/>
    <w:rsid w:val="00E34C27"/>
    <w:rsid w:val="00E47632"/>
    <w:rsid w:val="00E551EB"/>
    <w:rsid w:val="00E55DCC"/>
    <w:rsid w:val="00E56956"/>
    <w:rsid w:val="00E60172"/>
    <w:rsid w:val="00E71BF6"/>
    <w:rsid w:val="00E75D79"/>
    <w:rsid w:val="00E7640A"/>
    <w:rsid w:val="00E858D0"/>
    <w:rsid w:val="00E94667"/>
    <w:rsid w:val="00E947AF"/>
    <w:rsid w:val="00EA1817"/>
    <w:rsid w:val="00EA3110"/>
    <w:rsid w:val="00EA4F32"/>
    <w:rsid w:val="00EA5CD7"/>
    <w:rsid w:val="00EB0D22"/>
    <w:rsid w:val="00EB3A62"/>
    <w:rsid w:val="00EB3B2F"/>
    <w:rsid w:val="00EC090B"/>
    <w:rsid w:val="00EC4BF8"/>
    <w:rsid w:val="00EC4C4A"/>
    <w:rsid w:val="00EE0B4F"/>
    <w:rsid w:val="00EF3E1F"/>
    <w:rsid w:val="00EF5838"/>
    <w:rsid w:val="00F03231"/>
    <w:rsid w:val="00F2102D"/>
    <w:rsid w:val="00F303FD"/>
    <w:rsid w:val="00F371A3"/>
    <w:rsid w:val="00F51AA1"/>
    <w:rsid w:val="00F709DA"/>
    <w:rsid w:val="00F73054"/>
    <w:rsid w:val="00F73349"/>
    <w:rsid w:val="00F82252"/>
    <w:rsid w:val="00F873D8"/>
    <w:rsid w:val="00F90E6F"/>
    <w:rsid w:val="00FA67AD"/>
    <w:rsid w:val="00FB015D"/>
    <w:rsid w:val="00FB2DD4"/>
    <w:rsid w:val="00FB2F3A"/>
    <w:rsid w:val="00FB6493"/>
    <w:rsid w:val="00FB6B08"/>
    <w:rsid w:val="00FC1756"/>
    <w:rsid w:val="00FC26D9"/>
    <w:rsid w:val="00FC2F1D"/>
    <w:rsid w:val="00FD42C2"/>
    <w:rsid w:val="00FD5C34"/>
    <w:rsid w:val="00FE01D4"/>
    <w:rsid w:val="00FE2498"/>
    <w:rsid w:val="00FF1D01"/>
    <w:rsid w:val="00FF2A54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1F71"/>
  <w15:docId w15:val="{457F5DE9-A297-4178-B744-19A4B29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1C97"/>
  </w:style>
  <w:style w:type="paragraph" w:styleId="1">
    <w:name w:val="heading 1"/>
    <w:basedOn w:val="a"/>
    <w:rsid w:val="00BA64BC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BA64BC"/>
    <w:pPr>
      <w:spacing w:before="100" w:after="100"/>
      <w:outlineLvl w:val="1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0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A64BC"/>
    <w:rPr>
      <w:vertAlign w:val="superscript"/>
    </w:rPr>
  </w:style>
  <w:style w:type="character" w:customStyle="1" w:styleId="rH1Style">
    <w:name w:val="rH1Style"/>
    <w:rsid w:val="00BA64BC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BA64BC"/>
    <w:pPr>
      <w:spacing w:before="200" w:after="50"/>
      <w:jc w:val="center"/>
    </w:pPr>
  </w:style>
  <w:style w:type="character" w:customStyle="1" w:styleId="rTitleStyle">
    <w:name w:val="rTitleStyle"/>
    <w:rsid w:val="00BA64BC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BA64BC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BA64BC"/>
    <w:pPr>
      <w:spacing w:before="300" w:after="250" w:line="256" w:lineRule="auto"/>
    </w:pPr>
  </w:style>
  <w:style w:type="character" w:customStyle="1" w:styleId="rTextStyle">
    <w:name w:val="rTextStyle"/>
    <w:rsid w:val="00BA64BC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BA64BC"/>
    <w:pPr>
      <w:spacing w:line="250" w:lineRule="auto"/>
    </w:pPr>
  </w:style>
  <w:style w:type="paragraph" w:customStyle="1" w:styleId="pTextStyleCenter">
    <w:name w:val="pTextStyleCenter"/>
    <w:basedOn w:val="a"/>
    <w:rsid w:val="00BA64BC"/>
    <w:pPr>
      <w:spacing w:line="252" w:lineRule="auto"/>
      <w:jc w:val="center"/>
    </w:pPr>
  </w:style>
  <w:style w:type="paragraph" w:customStyle="1" w:styleId="pDescStyleCenter">
    <w:name w:val="pDescStyleCenter"/>
    <w:basedOn w:val="a"/>
    <w:rsid w:val="00BA64BC"/>
    <w:pPr>
      <w:spacing w:line="250" w:lineRule="auto"/>
      <w:jc w:val="center"/>
    </w:pPr>
  </w:style>
  <w:style w:type="paragraph" w:customStyle="1" w:styleId="pTextStyleRight">
    <w:name w:val="pTextStyleRight"/>
    <w:basedOn w:val="a"/>
    <w:rsid w:val="00BA64BC"/>
    <w:pPr>
      <w:spacing w:line="252" w:lineRule="auto"/>
      <w:jc w:val="right"/>
    </w:pPr>
  </w:style>
  <w:style w:type="character" w:customStyle="1" w:styleId="WW8Num5z0">
    <w:name w:val="WW8Num5z0"/>
    <w:rsid w:val="006C27B1"/>
    <w:rPr>
      <w:rFonts w:cs="Times New Roman"/>
    </w:rPr>
  </w:style>
  <w:style w:type="paragraph" w:styleId="a4">
    <w:name w:val="List Paragraph"/>
    <w:basedOn w:val="a"/>
    <w:uiPriority w:val="34"/>
    <w:qFormat/>
    <w:rsid w:val="00EC4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EC4C4A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01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C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6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B72"/>
  </w:style>
  <w:style w:type="paragraph" w:styleId="aa">
    <w:name w:val="footer"/>
    <w:basedOn w:val="a"/>
    <w:link w:val="ab"/>
    <w:uiPriority w:val="99"/>
    <w:unhideWhenUsed/>
    <w:rsid w:val="00966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B72"/>
  </w:style>
  <w:style w:type="paragraph" w:styleId="ac">
    <w:name w:val="footnote text"/>
    <w:basedOn w:val="a"/>
    <w:link w:val="ad"/>
    <w:uiPriority w:val="99"/>
    <w:semiHidden/>
    <w:unhideWhenUsed/>
    <w:rsid w:val="00A8649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8649F"/>
    <w:rPr>
      <w:sz w:val="20"/>
      <w:szCs w:val="20"/>
    </w:rPr>
  </w:style>
  <w:style w:type="character" w:styleId="ae">
    <w:name w:val="endnote reference"/>
    <w:rsid w:val="00364399"/>
    <w:rPr>
      <w:vertAlign w:val="superscript"/>
    </w:rPr>
  </w:style>
  <w:style w:type="paragraph" w:styleId="af">
    <w:name w:val="endnote text"/>
    <w:aliases w:val="Знак4"/>
    <w:basedOn w:val="a"/>
    <w:link w:val="10"/>
    <w:rsid w:val="00364399"/>
    <w:pPr>
      <w:suppressAutoHyphens/>
    </w:pPr>
    <w:rPr>
      <w:rFonts w:ascii="Calibri" w:hAnsi="Calibri"/>
      <w:sz w:val="20"/>
      <w:szCs w:val="20"/>
      <w:lang w:val="ru-RU" w:eastAsia="ar-SA"/>
    </w:rPr>
  </w:style>
  <w:style w:type="character" w:customStyle="1" w:styleId="af0">
    <w:name w:val="Текст концевой сноски Знак"/>
    <w:basedOn w:val="a0"/>
    <w:uiPriority w:val="99"/>
    <w:semiHidden/>
    <w:rsid w:val="00364399"/>
    <w:rPr>
      <w:sz w:val="20"/>
      <w:szCs w:val="20"/>
    </w:rPr>
  </w:style>
  <w:style w:type="character" w:customStyle="1" w:styleId="10">
    <w:name w:val="Текст концевой сноски Знак1"/>
    <w:aliases w:val="Знак4 Знак"/>
    <w:link w:val="af"/>
    <w:rsid w:val="00364399"/>
    <w:rPr>
      <w:rFonts w:ascii="Calibri" w:hAnsi="Calibri"/>
      <w:sz w:val="20"/>
      <w:szCs w:val="20"/>
      <w:lang w:val="ru-RU" w:eastAsia="ar-SA"/>
    </w:rPr>
  </w:style>
  <w:style w:type="character" w:styleId="af1">
    <w:name w:val="annotation reference"/>
    <w:basedOn w:val="a0"/>
    <w:uiPriority w:val="99"/>
    <w:semiHidden/>
    <w:unhideWhenUsed/>
    <w:rsid w:val="002450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509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450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50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4509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50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6">
    <w:name w:val="Revision"/>
    <w:hidden/>
    <w:uiPriority w:val="99"/>
    <w:semiHidden/>
    <w:rsid w:val="00B2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B050-0979-4B68-BFD1-5D6DB840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grbutenko@gmail.com</cp:lastModifiedBy>
  <cp:revision>3</cp:revision>
  <cp:lastPrinted>2022-01-05T09:38:00Z</cp:lastPrinted>
  <dcterms:created xsi:type="dcterms:W3CDTF">2022-06-03T09:19:00Z</dcterms:created>
  <dcterms:modified xsi:type="dcterms:W3CDTF">2022-06-03T19:05:00Z</dcterms:modified>
</cp:coreProperties>
</file>